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5F9469" w14:textId="77777777" w:rsidR="00612A41" w:rsidRPr="00CD01C5" w:rsidRDefault="00612A41" w:rsidP="00AD361A">
      <w:pPr>
        <w:tabs>
          <w:tab w:val="left" w:pos="10205"/>
        </w:tabs>
        <w:suppressAutoHyphens/>
        <w:spacing w:after="0" w:line="240" w:lineRule="auto"/>
        <w:jc w:val="center"/>
        <w:rPr>
          <w:rFonts w:ascii="Times New Roman" w:hAnsi="Times New Roman" w:cs="Times New Roman"/>
          <w:sz w:val="28"/>
          <w:szCs w:val="28"/>
        </w:rPr>
      </w:pPr>
      <w:r w:rsidRPr="00CD01C5">
        <w:rPr>
          <w:rFonts w:ascii="Times New Roman" w:hAnsi="Times New Roman" w:cs="Times New Roman"/>
          <w:sz w:val="28"/>
          <w:szCs w:val="28"/>
        </w:rPr>
        <w:t>МИНОБРНАУКИ РОССИИ</w:t>
      </w:r>
    </w:p>
    <w:p w14:paraId="17CD4EAC" w14:textId="77777777" w:rsidR="00612A41" w:rsidRPr="00CD01C5" w:rsidRDefault="00612A41" w:rsidP="00AD361A">
      <w:pPr>
        <w:tabs>
          <w:tab w:val="left" w:pos="10205"/>
        </w:tabs>
        <w:suppressAutoHyphens/>
        <w:spacing w:after="0" w:line="240" w:lineRule="auto"/>
        <w:jc w:val="center"/>
        <w:rPr>
          <w:rFonts w:ascii="Times New Roman" w:hAnsi="Times New Roman" w:cs="Times New Roman"/>
          <w:sz w:val="28"/>
          <w:szCs w:val="28"/>
        </w:rPr>
      </w:pPr>
    </w:p>
    <w:p w14:paraId="3A4FDDBF" w14:textId="77777777" w:rsidR="00612A41" w:rsidRPr="00CD01C5" w:rsidRDefault="00612A41" w:rsidP="00AD361A">
      <w:pPr>
        <w:shd w:val="clear" w:color="auto" w:fill="FFFFFF"/>
        <w:tabs>
          <w:tab w:val="left" w:pos="10205"/>
        </w:tabs>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roofErr w:type="spellStart"/>
      <w:r w:rsidRPr="00CD01C5">
        <w:rPr>
          <w:rFonts w:ascii="Times New Roman" w:eastAsia="Times New Roman" w:hAnsi="Times New Roman" w:cs="Times New Roman"/>
          <w:color w:val="000000"/>
          <w:sz w:val="28"/>
          <w:szCs w:val="28"/>
          <w:lang w:eastAsia="ru-RU"/>
        </w:rPr>
        <w:t>Бузулукский</w:t>
      </w:r>
      <w:proofErr w:type="spellEnd"/>
      <w:r w:rsidRPr="00CD01C5">
        <w:rPr>
          <w:rFonts w:ascii="Times New Roman" w:eastAsia="Times New Roman" w:hAnsi="Times New Roman" w:cs="Times New Roman"/>
          <w:color w:val="000000"/>
          <w:sz w:val="28"/>
          <w:szCs w:val="28"/>
          <w:lang w:eastAsia="ru-RU"/>
        </w:rPr>
        <w:t xml:space="preserve"> гуманитарно-технологический институт</w:t>
      </w:r>
    </w:p>
    <w:p w14:paraId="24FACA3F" w14:textId="77777777" w:rsidR="00612A41" w:rsidRPr="00CD01C5" w:rsidRDefault="00612A41" w:rsidP="00AD361A">
      <w:pPr>
        <w:shd w:val="clear" w:color="auto" w:fill="FFFFFF"/>
        <w:tabs>
          <w:tab w:val="left" w:pos="10205"/>
        </w:tabs>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CD01C5">
        <w:rPr>
          <w:rFonts w:ascii="Times New Roman" w:eastAsia="Times New Roman" w:hAnsi="Times New Roman" w:cs="Times New Roman"/>
          <w:color w:val="000000"/>
          <w:sz w:val="28"/>
          <w:szCs w:val="28"/>
          <w:lang w:eastAsia="ru-RU"/>
        </w:rPr>
        <w:t xml:space="preserve">(филиал) </w:t>
      </w:r>
      <w:proofErr w:type="gramStart"/>
      <w:r w:rsidRPr="00CD01C5">
        <w:rPr>
          <w:rFonts w:ascii="Times New Roman" w:eastAsia="Times New Roman" w:hAnsi="Times New Roman" w:cs="Times New Roman"/>
          <w:color w:val="000000"/>
          <w:sz w:val="28"/>
          <w:szCs w:val="28"/>
          <w:lang w:eastAsia="ru-RU"/>
        </w:rPr>
        <w:t>федерального</w:t>
      </w:r>
      <w:proofErr w:type="gramEnd"/>
      <w:r w:rsidRPr="00CD01C5">
        <w:rPr>
          <w:rFonts w:ascii="Times New Roman" w:eastAsia="Times New Roman" w:hAnsi="Times New Roman" w:cs="Times New Roman"/>
          <w:color w:val="000000"/>
          <w:sz w:val="28"/>
          <w:szCs w:val="28"/>
          <w:lang w:eastAsia="ru-RU"/>
        </w:rPr>
        <w:t xml:space="preserve"> государственного бюджетного образовательного </w:t>
      </w:r>
    </w:p>
    <w:p w14:paraId="442D8EE8" w14:textId="77777777" w:rsidR="00612A41" w:rsidRPr="00CD01C5" w:rsidRDefault="00612A41" w:rsidP="00AD361A">
      <w:pPr>
        <w:shd w:val="clear" w:color="auto" w:fill="FFFFFF"/>
        <w:tabs>
          <w:tab w:val="left" w:pos="10205"/>
        </w:tabs>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CD01C5">
        <w:rPr>
          <w:rFonts w:ascii="Times New Roman" w:eastAsia="Times New Roman" w:hAnsi="Times New Roman" w:cs="Times New Roman"/>
          <w:color w:val="000000"/>
          <w:sz w:val="28"/>
          <w:szCs w:val="28"/>
          <w:lang w:eastAsia="ru-RU"/>
        </w:rPr>
        <w:t xml:space="preserve">учреждения высшего образования </w:t>
      </w:r>
    </w:p>
    <w:p w14:paraId="22D020B7" w14:textId="77777777" w:rsidR="00612A41" w:rsidRPr="00CD01C5" w:rsidRDefault="00612A41" w:rsidP="00AD361A">
      <w:pPr>
        <w:tabs>
          <w:tab w:val="left" w:pos="10205"/>
        </w:tabs>
        <w:spacing w:after="0" w:line="240" w:lineRule="auto"/>
        <w:jc w:val="center"/>
        <w:rPr>
          <w:rFonts w:ascii="Times New Roman" w:eastAsia="Times New Roman" w:hAnsi="Times New Roman" w:cs="Times New Roman"/>
          <w:sz w:val="28"/>
          <w:szCs w:val="28"/>
          <w:lang w:eastAsia="ru-RU"/>
        </w:rPr>
      </w:pPr>
      <w:r w:rsidRPr="00CD01C5">
        <w:rPr>
          <w:rFonts w:ascii="Times New Roman" w:eastAsia="Times New Roman" w:hAnsi="Times New Roman" w:cs="Times New Roman"/>
          <w:sz w:val="28"/>
          <w:szCs w:val="28"/>
          <w:lang w:eastAsia="ru-RU"/>
        </w:rPr>
        <w:t>«Оренбургский государственный университет»</w:t>
      </w:r>
    </w:p>
    <w:p w14:paraId="2583DC6E" w14:textId="77777777" w:rsidR="00612A41" w:rsidRPr="00CD01C5" w:rsidRDefault="00612A41" w:rsidP="00AD361A">
      <w:pPr>
        <w:tabs>
          <w:tab w:val="left" w:pos="10205"/>
        </w:tabs>
        <w:spacing w:after="0" w:line="240" w:lineRule="auto"/>
        <w:jc w:val="center"/>
        <w:rPr>
          <w:rFonts w:ascii="Times New Roman" w:eastAsia="Times New Roman" w:hAnsi="Times New Roman" w:cs="Times New Roman"/>
          <w:b/>
          <w:sz w:val="32"/>
          <w:szCs w:val="32"/>
        </w:rPr>
      </w:pPr>
    </w:p>
    <w:p w14:paraId="404E53B0" w14:textId="5B19C667" w:rsidR="00612A41" w:rsidRPr="00CD01C5" w:rsidRDefault="0002667D" w:rsidP="0002667D">
      <w:pPr>
        <w:tabs>
          <w:tab w:val="left" w:pos="10205"/>
        </w:tabs>
        <w:spacing w:after="0" w:line="240" w:lineRule="auto"/>
        <w:jc w:val="center"/>
        <w:rPr>
          <w:rFonts w:ascii="Times New Roman" w:eastAsia="Times New Roman" w:hAnsi="Times New Roman" w:cs="Times New Roman"/>
          <w:sz w:val="32"/>
          <w:szCs w:val="32"/>
        </w:rPr>
      </w:pPr>
      <w:r w:rsidRPr="0002667D">
        <w:rPr>
          <w:rFonts w:ascii="Times New Roman" w:eastAsia="Arial Unicode MS" w:hAnsi="Times New Roman" w:cs="Times New Roman"/>
          <w:sz w:val="28"/>
          <w:szCs w:val="28"/>
          <w:lang w:eastAsia="ru-RU"/>
        </w:rPr>
        <w:t>Кафедра общепрофессиональных и технических дисциплин</w:t>
      </w:r>
    </w:p>
    <w:p w14:paraId="17ED7070" w14:textId="77777777" w:rsidR="00612A41" w:rsidRDefault="00612A41" w:rsidP="00AD361A">
      <w:pPr>
        <w:tabs>
          <w:tab w:val="left" w:pos="10205"/>
        </w:tabs>
        <w:spacing w:after="0" w:line="240" w:lineRule="auto"/>
        <w:rPr>
          <w:rFonts w:ascii="Times New Roman" w:eastAsia="Times New Roman" w:hAnsi="Times New Roman" w:cs="Times New Roman"/>
          <w:sz w:val="32"/>
          <w:szCs w:val="32"/>
        </w:rPr>
      </w:pPr>
    </w:p>
    <w:p w14:paraId="0AFF48F0" w14:textId="77777777" w:rsidR="00F363F8" w:rsidRDefault="00F363F8" w:rsidP="00AD361A">
      <w:pPr>
        <w:tabs>
          <w:tab w:val="left" w:pos="10205"/>
        </w:tabs>
        <w:spacing w:after="0" w:line="240" w:lineRule="auto"/>
        <w:rPr>
          <w:rFonts w:ascii="Times New Roman" w:eastAsia="Times New Roman" w:hAnsi="Times New Roman" w:cs="Times New Roman"/>
          <w:sz w:val="32"/>
          <w:szCs w:val="32"/>
        </w:rPr>
      </w:pPr>
    </w:p>
    <w:p w14:paraId="7E9DE744" w14:textId="77777777" w:rsidR="00F363F8" w:rsidRDefault="00F363F8" w:rsidP="00AD361A">
      <w:pPr>
        <w:tabs>
          <w:tab w:val="left" w:pos="10205"/>
        </w:tabs>
        <w:spacing w:after="0" w:line="240" w:lineRule="auto"/>
        <w:rPr>
          <w:rFonts w:ascii="Times New Roman" w:eastAsia="Times New Roman" w:hAnsi="Times New Roman" w:cs="Times New Roman"/>
          <w:sz w:val="32"/>
          <w:szCs w:val="32"/>
        </w:rPr>
      </w:pPr>
    </w:p>
    <w:p w14:paraId="0ABE11DE" w14:textId="77777777" w:rsidR="00F363F8" w:rsidRDefault="00F363F8" w:rsidP="00AD361A">
      <w:pPr>
        <w:tabs>
          <w:tab w:val="left" w:pos="10205"/>
        </w:tabs>
        <w:spacing w:after="0" w:line="240" w:lineRule="auto"/>
        <w:rPr>
          <w:rFonts w:ascii="Times New Roman" w:eastAsia="Times New Roman" w:hAnsi="Times New Roman" w:cs="Times New Roman"/>
          <w:sz w:val="32"/>
          <w:szCs w:val="32"/>
        </w:rPr>
      </w:pPr>
    </w:p>
    <w:p w14:paraId="38C0365C" w14:textId="77777777" w:rsidR="00F363F8" w:rsidRPr="00CD01C5" w:rsidRDefault="00F363F8" w:rsidP="00AD361A">
      <w:pPr>
        <w:tabs>
          <w:tab w:val="left" w:pos="10205"/>
        </w:tabs>
        <w:spacing w:after="0" w:line="240" w:lineRule="auto"/>
        <w:rPr>
          <w:rFonts w:ascii="Times New Roman" w:eastAsia="Times New Roman" w:hAnsi="Times New Roman" w:cs="Times New Roman"/>
          <w:sz w:val="32"/>
          <w:szCs w:val="32"/>
        </w:rPr>
      </w:pPr>
    </w:p>
    <w:p w14:paraId="40F2308D" w14:textId="77777777" w:rsidR="00612A41" w:rsidRPr="00CD01C5" w:rsidRDefault="00612A41" w:rsidP="00AD361A">
      <w:pPr>
        <w:tabs>
          <w:tab w:val="left" w:pos="10205"/>
        </w:tabs>
        <w:spacing w:after="0" w:line="240" w:lineRule="auto"/>
        <w:jc w:val="center"/>
        <w:rPr>
          <w:rFonts w:ascii="Times New Roman" w:eastAsia="Times New Roman" w:hAnsi="Times New Roman" w:cs="Times New Roman"/>
          <w:b/>
          <w:sz w:val="32"/>
          <w:szCs w:val="32"/>
        </w:rPr>
      </w:pPr>
      <w:r w:rsidRPr="00CD01C5">
        <w:rPr>
          <w:rFonts w:ascii="Times New Roman" w:eastAsia="Times New Roman" w:hAnsi="Times New Roman" w:cs="Times New Roman"/>
          <w:b/>
          <w:sz w:val="32"/>
          <w:szCs w:val="32"/>
        </w:rPr>
        <w:t xml:space="preserve">Фонд </w:t>
      </w:r>
    </w:p>
    <w:p w14:paraId="263D75DA" w14:textId="77777777" w:rsidR="00612A41" w:rsidRPr="00CD01C5" w:rsidRDefault="00612A41" w:rsidP="00AD361A">
      <w:pPr>
        <w:tabs>
          <w:tab w:val="left" w:pos="10205"/>
        </w:tabs>
        <w:spacing w:after="0" w:line="240" w:lineRule="auto"/>
        <w:jc w:val="center"/>
        <w:rPr>
          <w:rFonts w:ascii="Times New Roman" w:eastAsia="Times New Roman" w:hAnsi="Times New Roman" w:cs="Times New Roman"/>
          <w:b/>
          <w:sz w:val="32"/>
          <w:szCs w:val="32"/>
        </w:rPr>
      </w:pPr>
      <w:r w:rsidRPr="00CD01C5">
        <w:rPr>
          <w:rFonts w:ascii="Times New Roman" w:eastAsia="Times New Roman" w:hAnsi="Times New Roman" w:cs="Times New Roman"/>
          <w:b/>
          <w:sz w:val="32"/>
          <w:szCs w:val="32"/>
        </w:rPr>
        <w:t xml:space="preserve">оценочных средств </w:t>
      </w:r>
    </w:p>
    <w:p w14:paraId="4BF560BC" w14:textId="77777777" w:rsidR="0002667D" w:rsidRPr="0002667D" w:rsidRDefault="0002667D" w:rsidP="0002667D">
      <w:pPr>
        <w:jc w:val="center"/>
        <w:rPr>
          <w:rFonts w:ascii="Times New Roman" w:eastAsia="Arial Unicode MS" w:hAnsi="Times New Roman" w:cs="Times New Roman"/>
          <w:sz w:val="28"/>
          <w:szCs w:val="32"/>
          <w:lang w:eastAsia="ru-RU"/>
        </w:rPr>
      </w:pPr>
      <w:r w:rsidRPr="0002667D">
        <w:rPr>
          <w:rFonts w:ascii="Times New Roman" w:eastAsia="Arial Unicode MS" w:hAnsi="Times New Roman" w:cs="Times New Roman"/>
          <w:sz w:val="28"/>
          <w:szCs w:val="32"/>
          <w:lang w:eastAsia="ru-RU"/>
        </w:rPr>
        <w:t>«Б</w:t>
      </w:r>
      <w:proofErr w:type="gramStart"/>
      <w:r w:rsidRPr="0002667D">
        <w:rPr>
          <w:rFonts w:ascii="Times New Roman" w:eastAsia="Arial Unicode MS" w:hAnsi="Times New Roman" w:cs="Times New Roman"/>
          <w:sz w:val="28"/>
          <w:szCs w:val="32"/>
          <w:lang w:eastAsia="ru-RU"/>
        </w:rPr>
        <w:t>1</w:t>
      </w:r>
      <w:proofErr w:type="gramEnd"/>
      <w:r w:rsidRPr="0002667D">
        <w:rPr>
          <w:rFonts w:ascii="Times New Roman" w:eastAsia="Arial Unicode MS" w:hAnsi="Times New Roman" w:cs="Times New Roman"/>
          <w:sz w:val="28"/>
          <w:szCs w:val="32"/>
          <w:lang w:eastAsia="ru-RU"/>
        </w:rPr>
        <w:t>.Д.В.14 Нормативно-правовое обеспечение производственной деятельности»</w:t>
      </w:r>
    </w:p>
    <w:p w14:paraId="6CA3FCB0" w14:textId="77777777" w:rsidR="00612A41" w:rsidRPr="00CD01C5" w:rsidRDefault="00612A41" w:rsidP="00AD361A">
      <w:pPr>
        <w:tabs>
          <w:tab w:val="left" w:pos="10205"/>
        </w:tabs>
        <w:suppressAutoHyphens/>
        <w:spacing w:after="0" w:line="240" w:lineRule="auto"/>
        <w:jc w:val="center"/>
        <w:rPr>
          <w:rFonts w:ascii="Times New Roman" w:eastAsia="Arial Unicode MS" w:hAnsi="Times New Roman" w:cs="Times New Roman"/>
          <w:sz w:val="28"/>
          <w:szCs w:val="24"/>
          <w:lang w:eastAsia="ru-RU"/>
        </w:rPr>
      </w:pPr>
    </w:p>
    <w:p w14:paraId="6A21F01C" w14:textId="77777777" w:rsidR="00612A41" w:rsidRPr="00CD01C5" w:rsidRDefault="00612A41" w:rsidP="00AD361A">
      <w:pPr>
        <w:tabs>
          <w:tab w:val="left" w:pos="10205"/>
        </w:tabs>
        <w:suppressAutoHyphens/>
        <w:spacing w:after="0" w:line="240" w:lineRule="auto"/>
        <w:jc w:val="center"/>
        <w:rPr>
          <w:rFonts w:ascii="Times New Roman" w:eastAsia="Arial Unicode MS" w:hAnsi="Times New Roman" w:cs="Times New Roman"/>
          <w:sz w:val="28"/>
          <w:szCs w:val="24"/>
          <w:lang w:eastAsia="ru-RU"/>
        </w:rPr>
      </w:pPr>
      <w:r w:rsidRPr="00CD01C5">
        <w:rPr>
          <w:rFonts w:ascii="Times New Roman" w:eastAsia="Arial Unicode MS" w:hAnsi="Times New Roman" w:cs="Times New Roman"/>
          <w:sz w:val="28"/>
          <w:szCs w:val="24"/>
          <w:lang w:eastAsia="ru-RU"/>
        </w:rPr>
        <w:t>Уровень высшего образования</w:t>
      </w:r>
    </w:p>
    <w:p w14:paraId="33054BE6" w14:textId="77777777" w:rsidR="00612A41" w:rsidRPr="00CD01C5" w:rsidRDefault="00612A41" w:rsidP="00AD361A">
      <w:pPr>
        <w:tabs>
          <w:tab w:val="left" w:pos="10205"/>
        </w:tabs>
        <w:suppressAutoHyphens/>
        <w:spacing w:after="0" w:line="240" w:lineRule="auto"/>
        <w:jc w:val="center"/>
        <w:rPr>
          <w:rFonts w:ascii="Times New Roman" w:eastAsia="Arial Unicode MS" w:hAnsi="Times New Roman" w:cs="Times New Roman"/>
          <w:sz w:val="24"/>
          <w:szCs w:val="24"/>
          <w:lang w:eastAsia="ru-RU"/>
        </w:rPr>
      </w:pPr>
      <w:r w:rsidRPr="00CD01C5">
        <w:rPr>
          <w:rFonts w:ascii="Times New Roman" w:eastAsia="Arial Unicode MS" w:hAnsi="Times New Roman" w:cs="Times New Roman"/>
          <w:sz w:val="24"/>
          <w:szCs w:val="24"/>
          <w:lang w:eastAsia="ru-RU"/>
        </w:rPr>
        <w:t xml:space="preserve">БАКАЛАВРИАТ </w:t>
      </w:r>
    </w:p>
    <w:p w14:paraId="6D3D7558" w14:textId="77777777" w:rsidR="00612A41" w:rsidRPr="00CD01C5" w:rsidRDefault="00612A41" w:rsidP="00AD361A">
      <w:pPr>
        <w:tabs>
          <w:tab w:val="left" w:pos="10205"/>
        </w:tabs>
        <w:suppressAutoHyphens/>
        <w:spacing w:after="0" w:line="240" w:lineRule="auto"/>
        <w:jc w:val="center"/>
        <w:rPr>
          <w:rFonts w:ascii="Times New Roman" w:eastAsia="Arial Unicode MS" w:hAnsi="Times New Roman" w:cs="Times New Roman"/>
          <w:sz w:val="28"/>
          <w:szCs w:val="24"/>
          <w:lang w:eastAsia="ru-RU"/>
        </w:rPr>
      </w:pPr>
      <w:r w:rsidRPr="00CD01C5">
        <w:rPr>
          <w:rFonts w:ascii="Times New Roman" w:eastAsia="Arial Unicode MS" w:hAnsi="Times New Roman" w:cs="Times New Roman"/>
          <w:sz w:val="28"/>
          <w:szCs w:val="24"/>
          <w:lang w:eastAsia="ru-RU"/>
        </w:rPr>
        <w:t>Направление подготовки</w:t>
      </w:r>
    </w:p>
    <w:p w14:paraId="68E3C163" w14:textId="77777777" w:rsidR="008908FB" w:rsidRDefault="0002667D" w:rsidP="00AD361A">
      <w:pPr>
        <w:pStyle w:val="ReportHead"/>
        <w:tabs>
          <w:tab w:val="left" w:pos="10205"/>
        </w:tabs>
        <w:suppressAutoHyphens/>
        <w:rPr>
          <w:i/>
          <w:sz w:val="24"/>
          <w:u w:val="single"/>
        </w:rPr>
      </w:pPr>
      <w:r w:rsidRPr="0002667D">
        <w:rPr>
          <w:i/>
          <w:sz w:val="24"/>
          <w:u w:val="single"/>
        </w:rPr>
        <w:t xml:space="preserve">23.03.03 Эксплуатация транспортно-технологических машин и комплексов </w:t>
      </w:r>
    </w:p>
    <w:p w14:paraId="41D52AB8" w14:textId="047EF040" w:rsidR="00612A41" w:rsidRPr="00CD01C5" w:rsidRDefault="00612A41" w:rsidP="00AD361A">
      <w:pPr>
        <w:pStyle w:val="ReportHead"/>
        <w:tabs>
          <w:tab w:val="left" w:pos="10205"/>
        </w:tabs>
        <w:suppressAutoHyphens/>
        <w:rPr>
          <w:sz w:val="24"/>
          <w:vertAlign w:val="superscript"/>
        </w:rPr>
      </w:pPr>
      <w:r w:rsidRPr="00CD01C5">
        <w:rPr>
          <w:sz w:val="24"/>
          <w:vertAlign w:val="superscript"/>
        </w:rPr>
        <w:t>(код и наименование направления подготовки)</w:t>
      </w:r>
    </w:p>
    <w:p w14:paraId="29D4BC3F" w14:textId="77777777" w:rsidR="00612A41" w:rsidRPr="00CD01C5" w:rsidRDefault="00612A41" w:rsidP="00AD361A">
      <w:pPr>
        <w:pStyle w:val="ReportHead"/>
        <w:tabs>
          <w:tab w:val="left" w:pos="10205"/>
        </w:tabs>
        <w:suppressAutoHyphens/>
        <w:rPr>
          <w:sz w:val="24"/>
        </w:rPr>
      </w:pPr>
    </w:p>
    <w:p w14:paraId="4308EFB3" w14:textId="77777777" w:rsidR="0002667D" w:rsidRDefault="0002667D" w:rsidP="00AD361A">
      <w:pPr>
        <w:pStyle w:val="ReportHead"/>
        <w:tabs>
          <w:tab w:val="left" w:pos="10205"/>
        </w:tabs>
        <w:suppressAutoHyphens/>
        <w:rPr>
          <w:i/>
          <w:sz w:val="24"/>
          <w:u w:val="single"/>
        </w:rPr>
      </w:pPr>
      <w:r w:rsidRPr="0002667D">
        <w:rPr>
          <w:i/>
          <w:sz w:val="24"/>
          <w:u w:val="single"/>
        </w:rPr>
        <w:t>Сервис транспортных и технологических машин и оборудования (</w:t>
      </w:r>
      <w:proofErr w:type="spellStart"/>
      <w:r w:rsidRPr="0002667D">
        <w:rPr>
          <w:i/>
          <w:sz w:val="24"/>
          <w:u w:val="single"/>
        </w:rPr>
        <w:t>нефтегазодобыча</w:t>
      </w:r>
      <w:proofErr w:type="spellEnd"/>
      <w:r w:rsidRPr="0002667D">
        <w:rPr>
          <w:i/>
          <w:sz w:val="24"/>
          <w:u w:val="single"/>
        </w:rPr>
        <w:t>)</w:t>
      </w:r>
    </w:p>
    <w:p w14:paraId="6A22C57C" w14:textId="48E07680" w:rsidR="00612A41" w:rsidRPr="00CD01C5" w:rsidRDefault="00612A41" w:rsidP="00AD361A">
      <w:pPr>
        <w:pStyle w:val="ReportHead"/>
        <w:tabs>
          <w:tab w:val="left" w:pos="10205"/>
        </w:tabs>
        <w:suppressAutoHyphens/>
        <w:rPr>
          <w:sz w:val="24"/>
          <w:vertAlign w:val="superscript"/>
        </w:rPr>
      </w:pPr>
      <w:r w:rsidRPr="00CD01C5">
        <w:rPr>
          <w:sz w:val="24"/>
          <w:vertAlign w:val="superscript"/>
        </w:rPr>
        <w:t xml:space="preserve"> (наименование направленности (профиля) образовательной программы)</w:t>
      </w:r>
    </w:p>
    <w:p w14:paraId="52FF11B8" w14:textId="77777777" w:rsidR="00612A41" w:rsidRPr="00CD01C5" w:rsidRDefault="00612A41" w:rsidP="00AD361A">
      <w:pPr>
        <w:pStyle w:val="ReportHead"/>
        <w:tabs>
          <w:tab w:val="left" w:pos="10205"/>
        </w:tabs>
        <w:suppressAutoHyphens/>
        <w:rPr>
          <w:szCs w:val="28"/>
        </w:rPr>
      </w:pPr>
    </w:p>
    <w:p w14:paraId="1E579A5C" w14:textId="77777777" w:rsidR="00612A41" w:rsidRPr="00CD01C5" w:rsidRDefault="00612A41" w:rsidP="00AD361A">
      <w:pPr>
        <w:pStyle w:val="ReportHead"/>
        <w:tabs>
          <w:tab w:val="left" w:pos="10205"/>
        </w:tabs>
        <w:suppressAutoHyphens/>
        <w:rPr>
          <w:szCs w:val="28"/>
        </w:rPr>
      </w:pPr>
      <w:r w:rsidRPr="00CD01C5">
        <w:rPr>
          <w:szCs w:val="28"/>
        </w:rPr>
        <w:t>Квалификация</w:t>
      </w:r>
    </w:p>
    <w:p w14:paraId="21C97F16" w14:textId="77777777" w:rsidR="00612A41" w:rsidRPr="00CD01C5" w:rsidRDefault="00612A41" w:rsidP="00AD361A">
      <w:pPr>
        <w:pStyle w:val="ReportHead"/>
        <w:tabs>
          <w:tab w:val="left" w:pos="10205"/>
        </w:tabs>
        <w:suppressAutoHyphens/>
        <w:rPr>
          <w:i/>
          <w:sz w:val="24"/>
          <w:u w:val="single"/>
        </w:rPr>
      </w:pPr>
      <w:r w:rsidRPr="00CD01C5">
        <w:rPr>
          <w:i/>
          <w:sz w:val="24"/>
          <w:u w:val="single"/>
        </w:rPr>
        <w:t>Бакалавр</w:t>
      </w:r>
    </w:p>
    <w:p w14:paraId="4A1D234B" w14:textId="77777777" w:rsidR="00612A41" w:rsidRPr="00CD01C5" w:rsidRDefault="00612A41" w:rsidP="00AD361A">
      <w:pPr>
        <w:pStyle w:val="ReportHead"/>
        <w:tabs>
          <w:tab w:val="left" w:pos="10205"/>
        </w:tabs>
        <w:suppressAutoHyphens/>
        <w:rPr>
          <w:szCs w:val="28"/>
        </w:rPr>
      </w:pPr>
      <w:r w:rsidRPr="00CD01C5">
        <w:rPr>
          <w:szCs w:val="28"/>
        </w:rPr>
        <w:t>Форма обучения</w:t>
      </w:r>
    </w:p>
    <w:p w14:paraId="5ADFC5D7" w14:textId="41DB4979" w:rsidR="00612A41" w:rsidRPr="00CD01C5" w:rsidRDefault="00BE3A1E" w:rsidP="00AD361A">
      <w:pPr>
        <w:pStyle w:val="ReportHead"/>
        <w:tabs>
          <w:tab w:val="left" w:pos="10205"/>
        </w:tabs>
        <w:suppressAutoHyphens/>
        <w:rPr>
          <w:i/>
          <w:sz w:val="24"/>
          <w:u w:val="single"/>
        </w:rPr>
      </w:pPr>
      <w:r>
        <w:rPr>
          <w:i/>
          <w:sz w:val="24"/>
          <w:u w:val="single"/>
        </w:rPr>
        <w:t>З</w:t>
      </w:r>
      <w:bookmarkStart w:id="0" w:name="_GoBack"/>
      <w:bookmarkEnd w:id="0"/>
      <w:r>
        <w:rPr>
          <w:i/>
          <w:sz w:val="24"/>
          <w:u w:val="single"/>
        </w:rPr>
        <w:t>ао</w:t>
      </w:r>
      <w:r w:rsidR="00612A41" w:rsidRPr="00CD01C5">
        <w:rPr>
          <w:i/>
          <w:sz w:val="24"/>
          <w:u w:val="single"/>
        </w:rPr>
        <w:t>чная</w:t>
      </w:r>
    </w:p>
    <w:p w14:paraId="55B5C1E4" w14:textId="77777777" w:rsidR="00612A41" w:rsidRPr="00CD01C5" w:rsidRDefault="00612A41" w:rsidP="00AD361A">
      <w:pPr>
        <w:tabs>
          <w:tab w:val="left" w:pos="10205"/>
        </w:tabs>
        <w:spacing w:after="0" w:line="240" w:lineRule="auto"/>
        <w:ind w:firstLine="708"/>
        <w:rPr>
          <w:rFonts w:ascii="Times New Roman" w:eastAsia="Times New Roman" w:hAnsi="Times New Roman" w:cs="Times New Roman"/>
          <w:sz w:val="32"/>
          <w:szCs w:val="32"/>
        </w:rPr>
      </w:pPr>
    </w:p>
    <w:p w14:paraId="38DC1A2D" w14:textId="77777777" w:rsidR="00612A41" w:rsidRPr="00CD01C5" w:rsidRDefault="00612A41" w:rsidP="00AD361A">
      <w:pPr>
        <w:tabs>
          <w:tab w:val="left" w:pos="10205"/>
        </w:tabs>
        <w:spacing w:after="0" w:line="240" w:lineRule="auto"/>
        <w:rPr>
          <w:rFonts w:ascii="Times New Roman" w:eastAsia="Times New Roman" w:hAnsi="Times New Roman" w:cs="Times New Roman"/>
          <w:sz w:val="32"/>
          <w:szCs w:val="32"/>
        </w:rPr>
      </w:pPr>
    </w:p>
    <w:p w14:paraId="6EE4FBB9" w14:textId="77777777" w:rsidR="00612A41" w:rsidRPr="00CD01C5" w:rsidRDefault="00612A41" w:rsidP="00AD361A">
      <w:pPr>
        <w:tabs>
          <w:tab w:val="left" w:pos="10205"/>
        </w:tabs>
        <w:spacing w:after="0" w:line="240" w:lineRule="auto"/>
        <w:rPr>
          <w:rFonts w:ascii="Times New Roman" w:eastAsia="Times New Roman" w:hAnsi="Times New Roman" w:cs="Times New Roman"/>
          <w:sz w:val="32"/>
          <w:szCs w:val="32"/>
        </w:rPr>
      </w:pPr>
    </w:p>
    <w:p w14:paraId="6199DE11" w14:textId="77777777" w:rsidR="00612A41" w:rsidRPr="00CD01C5" w:rsidRDefault="00612A41" w:rsidP="00AD361A">
      <w:pPr>
        <w:tabs>
          <w:tab w:val="left" w:pos="10205"/>
        </w:tabs>
        <w:spacing w:after="0" w:line="240" w:lineRule="auto"/>
        <w:rPr>
          <w:rFonts w:ascii="Times New Roman" w:eastAsia="Times New Roman" w:hAnsi="Times New Roman" w:cs="Times New Roman"/>
          <w:sz w:val="32"/>
          <w:szCs w:val="32"/>
        </w:rPr>
      </w:pPr>
    </w:p>
    <w:p w14:paraId="66E927BC" w14:textId="77777777" w:rsidR="00612A41" w:rsidRPr="00CD01C5" w:rsidRDefault="00612A41" w:rsidP="00AD361A">
      <w:pPr>
        <w:tabs>
          <w:tab w:val="left" w:pos="10205"/>
        </w:tabs>
        <w:spacing w:after="0" w:line="240" w:lineRule="auto"/>
        <w:rPr>
          <w:rFonts w:ascii="Times New Roman" w:eastAsia="Times New Roman" w:hAnsi="Times New Roman" w:cs="Times New Roman"/>
          <w:sz w:val="32"/>
          <w:szCs w:val="32"/>
        </w:rPr>
      </w:pPr>
    </w:p>
    <w:p w14:paraId="19A65747" w14:textId="77777777" w:rsidR="00612A41" w:rsidRDefault="00612A41" w:rsidP="00AD361A">
      <w:pPr>
        <w:tabs>
          <w:tab w:val="left" w:pos="10205"/>
        </w:tabs>
        <w:spacing w:after="0" w:line="240" w:lineRule="auto"/>
        <w:rPr>
          <w:rFonts w:ascii="Times New Roman" w:eastAsia="Times New Roman" w:hAnsi="Times New Roman" w:cs="Times New Roman"/>
          <w:sz w:val="32"/>
          <w:szCs w:val="32"/>
        </w:rPr>
      </w:pPr>
    </w:p>
    <w:p w14:paraId="1D6EFB90" w14:textId="77777777" w:rsidR="00F363F8" w:rsidRPr="00CD01C5" w:rsidRDefault="00F363F8" w:rsidP="00AD361A">
      <w:pPr>
        <w:tabs>
          <w:tab w:val="left" w:pos="10205"/>
        </w:tabs>
        <w:spacing w:after="0" w:line="240" w:lineRule="auto"/>
        <w:rPr>
          <w:rFonts w:ascii="Times New Roman" w:eastAsia="Times New Roman" w:hAnsi="Times New Roman" w:cs="Times New Roman"/>
          <w:sz w:val="32"/>
          <w:szCs w:val="32"/>
        </w:rPr>
      </w:pPr>
    </w:p>
    <w:p w14:paraId="45B582B4" w14:textId="77777777" w:rsidR="00612A41" w:rsidRDefault="00612A41" w:rsidP="00AD361A">
      <w:pPr>
        <w:tabs>
          <w:tab w:val="left" w:pos="10205"/>
        </w:tabs>
        <w:spacing w:after="0" w:line="240" w:lineRule="auto"/>
        <w:rPr>
          <w:rFonts w:ascii="Times New Roman" w:eastAsia="Times New Roman" w:hAnsi="Times New Roman" w:cs="Times New Roman"/>
          <w:sz w:val="32"/>
          <w:szCs w:val="32"/>
        </w:rPr>
      </w:pPr>
    </w:p>
    <w:p w14:paraId="5F64007E" w14:textId="77777777" w:rsidR="00367A1F" w:rsidRDefault="00367A1F" w:rsidP="00AD361A">
      <w:pPr>
        <w:tabs>
          <w:tab w:val="left" w:pos="10205"/>
        </w:tabs>
        <w:spacing w:after="0" w:line="240" w:lineRule="auto"/>
        <w:rPr>
          <w:rFonts w:ascii="Times New Roman" w:eastAsia="Times New Roman" w:hAnsi="Times New Roman" w:cs="Times New Roman"/>
          <w:sz w:val="32"/>
          <w:szCs w:val="32"/>
        </w:rPr>
      </w:pPr>
    </w:p>
    <w:p w14:paraId="14D36F57" w14:textId="77777777" w:rsidR="008908FB" w:rsidRDefault="008908FB" w:rsidP="00AD361A">
      <w:pPr>
        <w:tabs>
          <w:tab w:val="left" w:pos="10205"/>
        </w:tabs>
        <w:spacing w:after="0" w:line="240" w:lineRule="auto"/>
        <w:rPr>
          <w:rFonts w:ascii="Times New Roman" w:eastAsia="Times New Roman" w:hAnsi="Times New Roman" w:cs="Times New Roman"/>
          <w:sz w:val="32"/>
          <w:szCs w:val="32"/>
        </w:rPr>
      </w:pPr>
    </w:p>
    <w:p w14:paraId="0E6316E7" w14:textId="77777777" w:rsidR="008908FB" w:rsidRDefault="008908FB" w:rsidP="00AD361A">
      <w:pPr>
        <w:tabs>
          <w:tab w:val="left" w:pos="10205"/>
        </w:tabs>
        <w:spacing w:after="0" w:line="240" w:lineRule="auto"/>
        <w:rPr>
          <w:rFonts w:ascii="Times New Roman" w:eastAsia="Times New Roman" w:hAnsi="Times New Roman" w:cs="Times New Roman"/>
          <w:sz w:val="32"/>
          <w:szCs w:val="32"/>
        </w:rPr>
      </w:pPr>
    </w:p>
    <w:p w14:paraId="0A725B89" w14:textId="77777777" w:rsidR="008908FB" w:rsidRDefault="008908FB" w:rsidP="00AD361A">
      <w:pPr>
        <w:tabs>
          <w:tab w:val="left" w:pos="10205"/>
        </w:tabs>
        <w:spacing w:after="0" w:line="240" w:lineRule="auto"/>
        <w:rPr>
          <w:rFonts w:ascii="Times New Roman" w:eastAsia="Times New Roman" w:hAnsi="Times New Roman" w:cs="Times New Roman"/>
          <w:sz w:val="32"/>
          <w:szCs w:val="32"/>
        </w:rPr>
      </w:pPr>
    </w:p>
    <w:p w14:paraId="602E5269" w14:textId="77777777" w:rsidR="008908FB" w:rsidRDefault="008908FB" w:rsidP="00AD361A">
      <w:pPr>
        <w:tabs>
          <w:tab w:val="left" w:pos="10205"/>
        </w:tabs>
        <w:spacing w:after="0" w:line="240" w:lineRule="auto"/>
        <w:rPr>
          <w:rFonts w:ascii="Times New Roman" w:eastAsia="Times New Roman" w:hAnsi="Times New Roman" w:cs="Times New Roman"/>
          <w:sz w:val="32"/>
          <w:szCs w:val="32"/>
        </w:rPr>
      </w:pPr>
    </w:p>
    <w:p w14:paraId="6C1C7676" w14:textId="77777777" w:rsidR="008908FB" w:rsidRDefault="008908FB" w:rsidP="00AD361A">
      <w:pPr>
        <w:tabs>
          <w:tab w:val="left" w:pos="10205"/>
        </w:tabs>
        <w:spacing w:after="0" w:line="240" w:lineRule="auto"/>
        <w:rPr>
          <w:rFonts w:ascii="Times New Roman" w:eastAsia="Times New Roman" w:hAnsi="Times New Roman" w:cs="Times New Roman"/>
          <w:sz w:val="32"/>
          <w:szCs w:val="32"/>
        </w:rPr>
      </w:pPr>
    </w:p>
    <w:p w14:paraId="57469316" w14:textId="77777777" w:rsidR="00EF711E" w:rsidRPr="00CD01C5" w:rsidRDefault="00EF711E" w:rsidP="00AD361A">
      <w:pPr>
        <w:tabs>
          <w:tab w:val="left" w:pos="10205"/>
        </w:tabs>
        <w:spacing w:after="0" w:line="240" w:lineRule="auto"/>
        <w:rPr>
          <w:rFonts w:ascii="Times New Roman" w:eastAsia="Times New Roman" w:hAnsi="Times New Roman" w:cs="Times New Roman"/>
          <w:sz w:val="32"/>
          <w:szCs w:val="32"/>
        </w:rPr>
      </w:pPr>
    </w:p>
    <w:p w14:paraId="1A73B818" w14:textId="6E879F45" w:rsidR="00612A41" w:rsidRDefault="00612A41" w:rsidP="00AD361A">
      <w:pPr>
        <w:tabs>
          <w:tab w:val="left" w:pos="10205"/>
        </w:tabs>
        <w:spacing w:after="0" w:line="240" w:lineRule="auto"/>
        <w:jc w:val="center"/>
        <w:rPr>
          <w:rFonts w:ascii="Times New Roman" w:eastAsia="Times New Roman" w:hAnsi="Times New Roman" w:cs="Times New Roman"/>
          <w:sz w:val="28"/>
          <w:szCs w:val="28"/>
        </w:rPr>
      </w:pPr>
      <w:r w:rsidRPr="00CD01C5">
        <w:rPr>
          <w:rFonts w:ascii="Times New Roman" w:eastAsia="Times New Roman" w:hAnsi="Times New Roman" w:cs="Times New Roman"/>
          <w:sz w:val="28"/>
          <w:szCs w:val="28"/>
        </w:rPr>
        <w:t xml:space="preserve">Год набора </w:t>
      </w:r>
      <w:r w:rsidR="00E23360">
        <w:rPr>
          <w:rFonts w:ascii="Times New Roman" w:eastAsia="Times New Roman" w:hAnsi="Times New Roman" w:cs="Times New Roman"/>
          <w:sz w:val="28"/>
          <w:szCs w:val="28"/>
        </w:rPr>
        <w:t>202</w:t>
      </w:r>
      <w:r w:rsidR="000F20FE">
        <w:rPr>
          <w:rFonts w:ascii="Times New Roman" w:eastAsia="Times New Roman" w:hAnsi="Times New Roman" w:cs="Times New Roman"/>
          <w:sz w:val="28"/>
          <w:szCs w:val="28"/>
        </w:rPr>
        <w:t>5</w:t>
      </w:r>
    </w:p>
    <w:p w14:paraId="662EE97C" w14:textId="77777777" w:rsidR="0002667D" w:rsidRDefault="0002667D" w:rsidP="00AD361A">
      <w:pPr>
        <w:tabs>
          <w:tab w:val="left" w:pos="10205"/>
        </w:tabs>
        <w:spacing w:after="0" w:line="240" w:lineRule="auto"/>
        <w:jc w:val="center"/>
        <w:rPr>
          <w:rFonts w:ascii="Times New Roman" w:eastAsia="Times New Roman" w:hAnsi="Times New Roman" w:cs="Times New Roman"/>
          <w:sz w:val="28"/>
          <w:szCs w:val="28"/>
        </w:rPr>
      </w:pPr>
    </w:p>
    <w:p w14:paraId="30C023D9" w14:textId="77777777" w:rsidR="0002667D" w:rsidRPr="00CD01C5" w:rsidRDefault="0002667D" w:rsidP="00AD361A">
      <w:pPr>
        <w:tabs>
          <w:tab w:val="left" w:pos="10205"/>
        </w:tabs>
        <w:spacing w:after="0" w:line="240" w:lineRule="auto"/>
        <w:jc w:val="center"/>
        <w:rPr>
          <w:rFonts w:ascii="Times New Roman" w:eastAsia="Times New Roman" w:hAnsi="Times New Roman" w:cs="Times New Roman"/>
          <w:sz w:val="28"/>
          <w:szCs w:val="28"/>
        </w:rPr>
      </w:pPr>
    </w:p>
    <w:p w14:paraId="646A2DC9" w14:textId="2759C908" w:rsidR="00612A41" w:rsidRPr="00CD01C5" w:rsidRDefault="00612A41" w:rsidP="00AD361A">
      <w:pPr>
        <w:tabs>
          <w:tab w:val="left" w:pos="10205"/>
        </w:tabs>
        <w:suppressAutoHyphens/>
        <w:spacing w:after="0" w:line="240" w:lineRule="auto"/>
        <w:ind w:firstLine="709"/>
        <w:jc w:val="both"/>
        <w:rPr>
          <w:rFonts w:ascii="Times New Roman" w:eastAsia="Calibri" w:hAnsi="Times New Roman" w:cs="Times New Roman"/>
          <w:sz w:val="28"/>
          <w:szCs w:val="28"/>
          <w:vertAlign w:val="superscript"/>
          <w:lang w:val="x-none"/>
        </w:rPr>
      </w:pPr>
      <w:r w:rsidRPr="00CD01C5">
        <w:rPr>
          <w:rFonts w:ascii="Times New Roman" w:eastAsia="Times New Roman" w:hAnsi="Times New Roman" w:cs="Times New Roman"/>
          <w:sz w:val="28"/>
          <w:szCs w:val="28"/>
          <w:lang w:val="x-none"/>
        </w:rPr>
        <w:t xml:space="preserve">Фонд оценочных средств предназначен для контроля знаний обучающихся по </w:t>
      </w:r>
      <w:r w:rsidRPr="00CD01C5">
        <w:rPr>
          <w:rFonts w:ascii="Times New Roman" w:eastAsia="Times New Roman" w:hAnsi="Times New Roman" w:cs="Times New Roman"/>
          <w:sz w:val="28"/>
          <w:szCs w:val="28"/>
        </w:rPr>
        <w:t>направлению подготовки 08.03.01 Строительство</w:t>
      </w:r>
      <w:r w:rsidRPr="00CD01C5">
        <w:rPr>
          <w:rFonts w:ascii="Times New Roman" w:eastAsia="Times New Roman" w:hAnsi="Times New Roman" w:cs="Times New Roman"/>
          <w:sz w:val="28"/>
          <w:szCs w:val="28"/>
          <w:lang w:val="x-none"/>
        </w:rPr>
        <w:t xml:space="preserve"> по дисциплине «</w:t>
      </w:r>
      <w:r w:rsidR="0002667D" w:rsidRPr="0002667D">
        <w:t xml:space="preserve"> </w:t>
      </w:r>
      <w:r w:rsidR="0002667D" w:rsidRPr="0002667D">
        <w:rPr>
          <w:rFonts w:ascii="Times New Roman" w:eastAsia="Times New Roman" w:hAnsi="Times New Roman" w:cs="Times New Roman"/>
          <w:sz w:val="28"/>
          <w:szCs w:val="28"/>
        </w:rPr>
        <w:t>Нормативно-правовое обеспечение производственной деятельности</w:t>
      </w:r>
      <w:r w:rsidRPr="00CD01C5">
        <w:rPr>
          <w:rFonts w:ascii="Times New Roman" w:eastAsia="Times New Roman" w:hAnsi="Times New Roman" w:cs="Times New Roman"/>
          <w:sz w:val="28"/>
          <w:szCs w:val="28"/>
          <w:lang w:val="x-none"/>
        </w:rPr>
        <w:t xml:space="preserve">» </w:t>
      </w:r>
    </w:p>
    <w:p w14:paraId="586B5348" w14:textId="77777777" w:rsidR="00612A41" w:rsidRPr="00CD01C5" w:rsidRDefault="00612A41" w:rsidP="00AD361A">
      <w:pPr>
        <w:tabs>
          <w:tab w:val="left" w:pos="1453"/>
          <w:tab w:val="left" w:pos="10205"/>
        </w:tabs>
        <w:suppressAutoHyphens/>
        <w:spacing w:after="0" w:line="240" w:lineRule="auto"/>
        <w:ind w:firstLine="709"/>
        <w:jc w:val="both"/>
        <w:rPr>
          <w:rFonts w:ascii="Times New Roman" w:eastAsia="Times New Roman" w:hAnsi="Times New Roman" w:cs="Times New Roman"/>
          <w:b/>
          <w:bCs/>
          <w:iCs/>
          <w:sz w:val="28"/>
          <w:szCs w:val="28"/>
        </w:rPr>
      </w:pPr>
      <w:r w:rsidRPr="00CD01C5">
        <w:rPr>
          <w:rFonts w:ascii="Times New Roman" w:eastAsia="Times New Roman" w:hAnsi="Times New Roman" w:cs="Times New Roman"/>
          <w:b/>
          <w:bCs/>
          <w:iCs/>
          <w:sz w:val="28"/>
          <w:szCs w:val="28"/>
          <w:lang w:val="x-none"/>
        </w:rPr>
        <w:tab/>
      </w:r>
    </w:p>
    <w:p w14:paraId="523CB990" w14:textId="77777777" w:rsidR="005C485D" w:rsidRPr="00C8449A" w:rsidRDefault="005C485D" w:rsidP="005C485D">
      <w:pPr>
        <w:suppressAutoHyphens/>
        <w:spacing w:after="0" w:line="240" w:lineRule="auto"/>
        <w:ind w:firstLine="709"/>
        <w:jc w:val="both"/>
        <w:rPr>
          <w:rFonts w:ascii="Times New Roman" w:hAnsi="Times New Roman" w:cs="Times New Roman"/>
          <w:sz w:val="28"/>
        </w:rPr>
      </w:pPr>
      <w:r w:rsidRPr="00C8449A">
        <w:rPr>
          <w:rFonts w:ascii="Times New Roman" w:hAnsi="Times New Roman" w:cs="Times New Roman"/>
          <w:sz w:val="28"/>
        </w:rPr>
        <w:t xml:space="preserve">Фонд оценочных средств рассмотрен и утвержден на заседании кафедры </w:t>
      </w:r>
    </w:p>
    <w:p w14:paraId="7EA7AED6" w14:textId="77777777" w:rsidR="005C485D" w:rsidRPr="00C8449A" w:rsidRDefault="005C485D" w:rsidP="005C485D">
      <w:pPr>
        <w:suppressAutoHyphens/>
        <w:spacing w:after="0" w:line="240" w:lineRule="auto"/>
        <w:jc w:val="center"/>
        <w:rPr>
          <w:rFonts w:ascii="Times New Roman" w:eastAsia="Times New Roman" w:hAnsi="Times New Roman" w:cs="Times New Roman"/>
          <w:sz w:val="28"/>
          <w:szCs w:val="24"/>
        </w:rPr>
      </w:pPr>
    </w:p>
    <w:p w14:paraId="575195E0" w14:textId="77777777" w:rsidR="007C53E2" w:rsidRDefault="007C53E2" w:rsidP="005C485D">
      <w:pPr>
        <w:suppressAutoHyphens/>
        <w:spacing w:after="0" w:line="240" w:lineRule="auto"/>
        <w:jc w:val="center"/>
        <w:rPr>
          <w:rFonts w:ascii="Times New Roman" w:eastAsia="Times New Roman" w:hAnsi="Times New Roman" w:cs="Times New Roman"/>
          <w:sz w:val="28"/>
          <w:szCs w:val="24"/>
        </w:rPr>
      </w:pPr>
      <w:r w:rsidRPr="007C53E2">
        <w:rPr>
          <w:rFonts w:ascii="Times New Roman" w:eastAsia="Times New Roman" w:hAnsi="Times New Roman" w:cs="Times New Roman"/>
          <w:sz w:val="28"/>
          <w:szCs w:val="24"/>
        </w:rPr>
        <w:t xml:space="preserve">общепрофессиональных и технических дисциплин </w:t>
      </w:r>
    </w:p>
    <w:p w14:paraId="3AE8F897" w14:textId="6FEF86AB" w:rsidR="005C485D" w:rsidRPr="00C8449A" w:rsidRDefault="005C485D" w:rsidP="005C485D">
      <w:pPr>
        <w:suppressAutoHyphens/>
        <w:spacing w:after="0" w:line="240" w:lineRule="auto"/>
        <w:jc w:val="center"/>
        <w:rPr>
          <w:rFonts w:ascii="Times New Roman" w:eastAsia="Times New Roman" w:hAnsi="Times New Roman" w:cs="Times New Roman"/>
          <w:sz w:val="24"/>
          <w:szCs w:val="24"/>
          <w:vertAlign w:val="superscript"/>
        </w:rPr>
      </w:pPr>
      <w:r w:rsidRPr="00C8449A">
        <w:rPr>
          <w:rFonts w:ascii="Times New Roman" w:hAnsi="Times New Roman" w:cs="Times New Roman"/>
          <w:noProof/>
          <w:lang w:eastAsia="ru-RU"/>
        </w:rPr>
        <mc:AlternateContent>
          <mc:Choice Requires="wps">
            <w:drawing>
              <wp:anchor distT="0" distB="0" distL="114300" distR="114300" simplePos="0" relativeHeight="251675648" behindDoc="0" locked="0" layoutInCell="1" allowOverlap="1" wp14:anchorId="5D5CAE37" wp14:editId="479461D3">
                <wp:simplePos x="0" y="0"/>
                <wp:positionH relativeFrom="column">
                  <wp:posOffset>19050</wp:posOffset>
                </wp:positionH>
                <wp:positionV relativeFrom="paragraph">
                  <wp:posOffset>3810</wp:posOffset>
                </wp:positionV>
                <wp:extent cx="6416040" cy="22860"/>
                <wp:effectExtent l="0" t="0" r="22860" b="34290"/>
                <wp:wrapNone/>
                <wp:docPr id="2060098803" name="Прямая соединительная линия 2060098803"/>
                <wp:cNvGraphicFramePr/>
                <a:graphic xmlns:a="http://schemas.openxmlformats.org/drawingml/2006/main">
                  <a:graphicData uri="http://schemas.microsoft.com/office/word/2010/wordprocessingShape">
                    <wps:wsp>
                      <wps:cNvCnPr/>
                      <wps:spPr>
                        <a:xfrm flipV="1">
                          <a:off x="0" y="0"/>
                          <a:ext cx="6416040" cy="2286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2EF7C36A" id="Прямая соединительная линия 2060098803"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5pt,.3pt" to="506.7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"/>
            </w:pict>
          </mc:Fallback>
        </mc:AlternateContent>
      </w:r>
      <w:r w:rsidRPr="00C8449A">
        <w:rPr>
          <w:rFonts w:ascii="Times New Roman" w:eastAsia="Times New Roman" w:hAnsi="Times New Roman" w:cs="Times New Roman"/>
          <w:sz w:val="24"/>
          <w:szCs w:val="24"/>
          <w:vertAlign w:val="superscript"/>
        </w:rPr>
        <w:t>наименование кафедры</w:t>
      </w:r>
    </w:p>
    <w:p w14:paraId="00C55AE4" w14:textId="7B20075F" w:rsidR="005C485D" w:rsidRPr="00CB598A" w:rsidRDefault="00CB598A" w:rsidP="005C485D">
      <w:pPr>
        <w:tabs>
          <w:tab w:val="left" w:pos="10432"/>
        </w:tabs>
        <w:suppressAutoHyphens/>
        <w:spacing w:after="0" w:line="240" w:lineRule="auto"/>
        <w:jc w:val="both"/>
        <w:rPr>
          <w:rFonts w:ascii="Times New Roman" w:eastAsia="Calibri" w:hAnsi="Times New Roman" w:cs="Times New Roman"/>
          <w:sz w:val="28"/>
          <w:szCs w:val="24"/>
        </w:rPr>
      </w:pPr>
      <w:r w:rsidRPr="00CB598A">
        <w:rPr>
          <w:rFonts w:ascii="Times New Roman" w:hAnsi="Times New Roman" w:cs="Times New Roman"/>
          <w:sz w:val="28"/>
        </w:rPr>
        <w:t xml:space="preserve">протокол № </w:t>
      </w:r>
      <w:r>
        <w:rPr>
          <w:rFonts w:ascii="Times New Roman" w:hAnsi="Times New Roman" w:cs="Times New Roman"/>
          <w:sz w:val="28"/>
        </w:rPr>
        <w:t xml:space="preserve"> 6 </w:t>
      </w:r>
      <w:r w:rsidRPr="00CB598A">
        <w:rPr>
          <w:rFonts w:ascii="Times New Roman" w:hAnsi="Times New Roman" w:cs="Times New Roman"/>
          <w:sz w:val="28"/>
        </w:rPr>
        <w:t>от «</w:t>
      </w:r>
      <w:r>
        <w:rPr>
          <w:rFonts w:ascii="Times New Roman" w:hAnsi="Times New Roman" w:cs="Times New Roman"/>
          <w:sz w:val="28"/>
        </w:rPr>
        <w:t xml:space="preserve"> </w:t>
      </w:r>
      <w:r w:rsidR="0002667D">
        <w:rPr>
          <w:rFonts w:ascii="Times New Roman" w:hAnsi="Times New Roman" w:cs="Times New Roman"/>
          <w:sz w:val="28"/>
        </w:rPr>
        <w:t>20</w:t>
      </w:r>
      <w:r>
        <w:rPr>
          <w:rFonts w:ascii="Times New Roman" w:hAnsi="Times New Roman" w:cs="Times New Roman"/>
          <w:sz w:val="28"/>
        </w:rPr>
        <w:t xml:space="preserve"> </w:t>
      </w:r>
      <w:r w:rsidRPr="00CB598A">
        <w:rPr>
          <w:rFonts w:ascii="Times New Roman" w:hAnsi="Times New Roman" w:cs="Times New Roman"/>
          <w:sz w:val="28"/>
        </w:rPr>
        <w:t xml:space="preserve">» </w:t>
      </w:r>
      <w:r w:rsidR="0002667D">
        <w:rPr>
          <w:rFonts w:ascii="Times New Roman" w:hAnsi="Times New Roman" w:cs="Times New Roman"/>
          <w:sz w:val="28"/>
        </w:rPr>
        <w:t>января</w:t>
      </w:r>
      <w:r>
        <w:rPr>
          <w:rFonts w:ascii="Times New Roman" w:hAnsi="Times New Roman" w:cs="Times New Roman"/>
          <w:sz w:val="28"/>
        </w:rPr>
        <w:t xml:space="preserve"> 2025 </w:t>
      </w:r>
      <w:r w:rsidRPr="00CB598A">
        <w:rPr>
          <w:rFonts w:ascii="Times New Roman" w:hAnsi="Times New Roman" w:cs="Times New Roman"/>
          <w:sz w:val="28"/>
        </w:rPr>
        <w:t>г.</w:t>
      </w:r>
    </w:p>
    <w:p w14:paraId="2E3C8238" w14:textId="4F19B3D2" w:rsidR="005C485D" w:rsidRPr="00C8449A" w:rsidRDefault="00CB598A" w:rsidP="005C485D">
      <w:pPr>
        <w:tabs>
          <w:tab w:val="left" w:pos="10432"/>
        </w:tabs>
        <w:suppressAutoHyphens/>
        <w:spacing w:after="0" w:line="240" w:lineRule="auto"/>
        <w:jc w:val="both"/>
        <w:rPr>
          <w:rFonts w:ascii="Times New Roman" w:eastAsia="Calibri" w:hAnsi="Times New Roman" w:cs="Times New Roman"/>
          <w:sz w:val="28"/>
          <w:szCs w:val="24"/>
        </w:rPr>
      </w:pPr>
      <w:r>
        <w:rPr>
          <w:noProof/>
          <w:lang w:eastAsia="ru-RU"/>
        </w:rPr>
        <w:drawing>
          <wp:anchor distT="0" distB="0" distL="0" distR="0" simplePos="0" relativeHeight="251677696" behindDoc="1" locked="0" layoutInCell="1" allowOverlap="1" wp14:anchorId="45F4741C" wp14:editId="28145C0D">
            <wp:simplePos x="0" y="0"/>
            <wp:positionH relativeFrom="page">
              <wp:posOffset>4899660</wp:posOffset>
            </wp:positionH>
            <wp:positionV relativeFrom="paragraph">
              <wp:posOffset>198120</wp:posOffset>
            </wp:positionV>
            <wp:extent cx="838200" cy="619125"/>
            <wp:effectExtent l="0" t="0" r="0" b="9525"/>
            <wp:wrapNone/>
            <wp:docPr id="19"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stretch>
                      <a:fillRect/>
                    </a:stretch>
                  </pic:blipFill>
                  <pic:spPr>
                    <a:xfrm>
                      <a:off x="0" y="0"/>
                      <a:ext cx="838200" cy="619125"/>
                    </a:xfrm>
                    <a:prstGeom prst="rect">
                      <a:avLst/>
                    </a:prstGeom>
                  </pic:spPr>
                </pic:pic>
              </a:graphicData>
            </a:graphic>
          </wp:anchor>
        </w:drawing>
      </w:r>
      <w:r w:rsidR="005C485D" w:rsidRPr="00C8449A">
        <w:rPr>
          <w:rFonts w:ascii="Times New Roman" w:eastAsia="Calibri" w:hAnsi="Times New Roman" w:cs="Times New Roman"/>
          <w:sz w:val="28"/>
          <w:szCs w:val="24"/>
        </w:rPr>
        <w:t>Заведующий кафедрой</w:t>
      </w:r>
    </w:p>
    <w:p w14:paraId="625C6A52" w14:textId="5DC957D3" w:rsidR="005C485D" w:rsidRPr="00C8449A" w:rsidRDefault="005C485D" w:rsidP="005C485D">
      <w:pPr>
        <w:tabs>
          <w:tab w:val="center" w:pos="6378"/>
          <w:tab w:val="left" w:pos="10148"/>
        </w:tabs>
        <w:suppressAutoHyphens/>
        <w:spacing w:after="0" w:line="240" w:lineRule="auto"/>
        <w:jc w:val="both"/>
        <w:rPr>
          <w:rFonts w:ascii="Times New Roman" w:hAnsi="Times New Roman" w:cs="Times New Roman"/>
          <w:sz w:val="28"/>
          <w:u w:val="single"/>
        </w:rPr>
      </w:pPr>
    </w:p>
    <w:p w14:paraId="0E67B82D" w14:textId="43E58D4C" w:rsidR="005C485D" w:rsidRPr="00C8449A" w:rsidRDefault="005C485D" w:rsidP="005C485D">
      <w:pPr>
        <w:tabs>
          <w:tab w:val="left" w:pos="10000"/>
        </w:tabs>
        <w:jc w:val="both"/>
        <w:rPr>
          <w:rFonts w:ascii="Times New Roman" w:hAnsi="Times New Roman" w:cs="Times New Roman"/>
          <w:i/>
          <w:sz w:val="24"/>
          <w:vertAlign w:val="superscript"/>
        </w:rPr>
      </w:pPr>
      <w:r w:rsidRPr="00C8449A">
        <w:rPr>
          <w:rFonts w:ascii="Times New Roman" w:hAnsi="Times New Roman" w:cs="Times New Roman"/>
          <w:color w:val="000000"/>
          <w:sz w:val="28"/>
          <w:szCs w:val="28"/>
          <w:u w:val="single"/>
        </w:rPr>
        <w:t>Декан строительно-технологического факультета                            И.В. Завьялова</w:t>
      </w:r>
      <w:r w:rsidRPr="00C8449A">
        <w:rPr>
          <w:rFonts w:ascii="Times New Roman" w:eastAsia="Calibri" w:hAnsi="Times New Roman" w:cs="Times New Roman"/>
          <w:sz w:val="28"/>
          <w:szCs w:val="28"/>
          <w:u w:val="single"/>
        </w:rPr>
        <w:t xml:space="preserve"> </w:t>
      </w:r>
      <w:r w:rsidRPr="00C8449A">
        <w:rPr>
          <w:rFonts w:ascii="Times New Roman" w:hAnsi="Times New Roman" w:cs="Times New Roman"/>
          <w:i/>
          <w:sz w:val="24"/>
          <w:vertAlign w:val="superscript"/>
        </w:rPr>
        <w:t xml:space="preserve">                                                                                                                                                          </w:t>
      </w:r>
      <w:r w:rsidR="00CB598A">
        <w:rPr>
          <w:rFonts w:ascii="Times New Roman" w:hAnsi="Times New Roman" w:cs="Times New Roman"/>
          <w:i/>
          <w:sz w:val="24"/>
          <w:vertAlign w:val="superscript"/>
        </w:rPr>
        <w:t xml:space="preserve">               </w:t>
      </w:r>
      <w:r w:rsidRPr="00C8449A">
        <w:rPr>
          <w:rFonts w:ascii="Times New Roman" w:hAnsi="Times New Roman" w:cs="Times New Roman"/>
          <w:i/>
          <w:sz w:val="24"/>
          <w:vertAlign w:val="superscript"/>
        </w:rPr>
        <w:t xml:space="preserve">наименование кафедры                                                                                           </w:t>
      </w:r>
      <w:r w:rsidR="00CB598A">
        <w:rPr>
          <w:rFonts w:ascii="Times New Roman" w:hAnsi="Times New Roman" w:cs="Times New Roman"/>
          <w:i/>
          <w:sz w:val="24"/>
          <w:vertAlign w:val="superscript"/>
        </w:rPr>
        <w:t xml:space="preserve">                         </w:t>
      </w:r>
      <w:r w:rsidRPr="00C8449A">
        <w:rPr>
          <w:rFonts w:ascii="Times New Roman" w:hAnsi="Times New Roman" w:cs="Times New Roman"/>
          <w:i/>
          <w:sz w:val="24"/>
          <w:vertAlign w:val="superscript"/>
        </w:rPr>
        <w:t xml:space="preserve"> подпись                                  расшифровка подписи</w:t>
      </w:r>
    </w:p>
    <w:p w14:paraId="3C115331" w14:textId="77777777" w:rsidR="005C485D" w:rsidRPr="00C8449A" w:rsidRDefault="005C485D" w:rsidP="005C485D">
      <w:pPr>
        <w:tabs>
          <w:tab w:val="center" w:pos="6378"/>
          <w:tab w:val="left" w:pos="10148"/>
        </w:tabs>
        <w:suppressAutoHyphens/>
        <w:spacing w:after="0" w:line="240" w:lineRule="auto"/>
        <w:jc w:val="both"/>
        <w:rPr>
          <w:rFonts w:ascii="Times New Roman" w:hAnsi="Times New Roman" w:cs="Times New Roman"/>
          <w:i/>
          <w:sz w:val="28"/>
        </w:rPr>
      </w:pPr>
      <w:r w:rsidRPr="00C8449A">
        <w:rPr>
          <w:rFonts w:ascii="Times New Roman" w:hAnsi="Times New Roman" w:cs="Times New Roman"/>
          <w:noProof/>
          <w:lang w:eastAsia="ru-RU"/>
        </w:rPr>
        <w:drawing>
          <wp:anchor distT="0" distB="0" distL="114300" distR="114300" simplePos="0" relativeHeight="251674624" behindDoc="1" locked="0" layoutInCell="1" allowOverlap="1" wp14:anchorId="058C76D8" wp14:editId="78B7F4A9">
            <wp:simplePos x="0" y="0"/>
            <wp:positionH relativeFrom="column">
              <wp:posOffset>3000375</wp:posOffset>
            </wp:positionH>
            <wp:positionV relativeFrom="paragraph">
              <wp:posOffset>10160</wp:posOffset>
            </wp:positionV>
            <wp:extent cx="752475" cy="609600"/>
            <wp:effectExtent l="0" t="0" r="9525" b="0"/>
            <wp:wrapNone/>
            <wp:docPr id="1225265357" name="Рисунок 1225265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2475" cy="609600"/>
                    </a:xfrm>
                    <a:prstGeom prst="rect">
                      <a:avLst/>
                    </a:prstGeom>
                    <a:noFill/>
                  </pic:spPr>
                </pic:pic>
              </a:graphicData>
            </a:graphic>
            <wp14:sizeRelH relativeFrom="page">
              <wp14:pctWidth>0</wp14:pctWidth>
            </wp14:sizeRelH>
            <wp14:sizeRelV relativeFrom="page">
              <wp14:pctHeight>0</wp14:pctHeight>
            </wp14:sizeRelV>
          </wp:anchor>
        </w:drawing>
      </w:r>
      <w:r w:rsidRPr="00C8449A">
        <w:rPr>
          <w:rFonts w:ascii="Times New Roman" w:hAnsi="Times New Roman" w:cs="Times New Roman"/>
          <w:i/>
          <w:sz w:val="28"/>
        </w:rPr>
        <w:t>Исполнитель:</w:t>
      </w:r>
    </w:p>
    <w:p w14:paraId="7FB14528" w14:textId="77777777" w:rsidR="005C485D" w:rsidRPr="00C8449A" w:rsidRDefault="005C485D" w:rsidP="005C485D">
      <w:pPr>
        <w:tabs>
          <w:tab w:val="left" w:pos="10148"/>
        </w:tabs>
        <w:suppressAutoHyphens/>
        <w:spacing w:after="0" w:line="240" w:lineRule="auto"/>
        <w:jc w:val="both"/>
        <w:rPr>
          <w:rFonts w:ascii="Times New Roman" w:hAnsi="Times New Roman" w:cs="Times New Roman"/>
          <w:sz w:val="24"/>
          <w:u w:val="single"/>
        </w:rPr>
      </w:pPr>
      <w:r w:rsidRPr="00C8449A">
        <w:rPr>
          <w:rFonts w:ascii="Times New Roman" w:hAnsi="Times New Roman" w:cs="Times New Roman"/>
          <w:sz w:val="28"/>
          <w:u w:val="single"/>
        </w:rPr>
        <w:t xml:space="preserve">                 ст. преподаватель                                                 В.В. Дубинецкий</w:t>
      </w:r>
    </w:p>
    <w:p w14:paraId="4EB6FEE0" w14:textId="77777777" w:rsidR="005C485D" w:rsidRPr="00C8449A" w:rsidRDefault="005C485D" w:rsidP="005C485D">
      <w:pPr>
        <w:tabs>
          <w:tab w:val="left" w:pos="10148"/>
        </w:tabs>
        <w:suppressAutoHyphens/>
        <w:spacing w:after="0" w:line="240" w:lineRule="auto"/>
        <w:jc w:val="both"/>
        <w:rPr>
          <w:rFonts w:ascii="Times New Roman" w:hAnsi="Times New Roman" w:cs="Times New Roman"/>
          <w:i/>
          <w:sz w:val="24"/>
          <w:vertAlign w:val="superscript"/>
        </w:rPr>
      </w:pPr>
      <w:r w:rsidRPr="00C8449A">
        <w:rPr>
          <w:rFonts w:ascii="Times New Roman" w:hAnsi="Times New Roman" w:cs="Times New Roman"/>
          <w:i/>
          <w:sz w:val="24"/>
          <w:vertAlign w:val="superscript"/>
        </w:rPr>
        <w:t xml:space="preserve">                                         должность                                                                          подпись                                                расшифровка </w:t>
      </w:r>
    </w:p>
    <w:p w14:paraId="483DC465" w14:textId="77777777" w:rsidR="00612A41" w:rsidRDefault="00612A41" w:rsidP="00AD361A">
      <w:pPr>
        <w:tabs>
          <w:tab w:val="left" w:pos="10205"/>
        </w:tabs>
        <w:spacing w:after="0" w:line="240" w:lineRule="auto"/>
        <w:rPr>
          <w:rFonts w:ascii="Times New Roman" w:eastAsia="Calibri" w:hAnsi="Times New Roman" w:cs="Times New Roman"/>
          <w:sz w:val="28"/>
          <w:szCs w:val="28"/>
        </w:rPr>
      </w:pPr>
      <w:r w:rsidRPr="00CD01C5">
        <w:rPr>
          <w:rFonts w:ascii="Times New Roman" w:eastAsia="Calibri" w:hAnsi="Times New Roman" w:cs="Times New Roman"/>
          <w:sz w:val="28"/>
          <w:szCs w:val="28"/>
        </w:rPr>
        <w:br w:type="page"/>
      </w:r>
    </w:p>
    <w:p w14:paraId="04A43EEC" w14:textId="77777777" w:rsidR="00367A1F" w:rsidRPr="00FA6CF6" w:rsidRDefault="00367A1F" w:rsidP="00AD361A">
      <w:pPr>
        <w:tabs>
          <w:tab w:val="left" w:pos="10205"/>
        </w:tabs>
        <w:suppressAutoHyphens/>
        <w:spacing w:after="0" w:line="240" w:lineRule="auto"/>
        <w:ind w:firstLine="851"/>
        <w:jc w:val="both"/>
        <w:rPr>
          <w:rFonts w:ascii="Times New Roman" w:eastAsia="Times New Roman" w:hAnsi="Times New Roman" w:cs="Times New Roman"/>
          <w:sz w:val="28"/>
          <w:szCs w:val="28"/>
          <w:lang w:eastAsia="ru-RU"/>
        </w:rPr>
      </w:pPr>
      <w:r w:rsidRPr="00FA6CF6">
        <w:rPr>
          <w:rFonts w:ascii="Times New Roman" w:eastAsia="Times New Roman" w:hAnsi="Times New Roman" w:cs="Times New Roman"/>
          <w:sz w:val="28"/>
          <w:szCs w:val="28"/>
          <w:lang w:eastAsia="ru-RU"/>
        </w:rPr>
        <w:lastRenderedPageBreak/>
        <w:t>Процесс изучения дисциплины направлен на формирование следующих результатов обучения</w:t>
      </w:r>
    </w:p>
    <w:tbl>
      <w:tblPr>
        <w:tblStyle w:val="TableNormal"/>
        <w:tblW w:w="99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1"/>
        <w:gridCol w:w="2082"/>
        <w:gridCol w:w="2715"/>
        <w:gridCol w:w="2715"/>
      </w:tblGrid>
      <w:tr w:rsidR="00374A05" w14:paraId="00A5785F" w14:textId="56AFA759" w:rsidTr="00374A05">
        <w:trPr>
          <w:trHeight w:val="827"/>
          <w:jc w:val="center"/>
        </w:trPr>
        <w:tc>
          <w:tcPr>
            <w:tcW w:w="2411" w:type="dxa"/>
          </w:tcPr>
          <w:p w14:paraId="3C9D6A3F" w14:textId="77777777" w:rsidR="00374A05" w:rsidRPr="00374A05" w:rsidRDefault="00374A05" w:rsidP="00CE7686">
            <w:pPr>
              <w:pStyle w:val="TableParagraph"/>
              <w:rPr>
                <w:sz w:val="24"/>
                <w:lang w:val="ru-RU"/>
              </w:rPr>
            </w:pPr>
            <w:r w:rsidRPr="00374A05">
              <w:rPr>
                <w:sz w:val="24"/>
                <w:lang w:val="ru-RU"/>
              </w:rPr>
              <w:t>Код</w:t>
            </w:r>
            <w:r w:rsidRPr="00374A05">
              <w:rPr>
                <w:spacing w:val="-15"/>
                <w:sz w:val="24"/>
                <w:lang w:val="ru-RU"/>
              </w:rPr>
              <w:t xml:space="preserve"> </w:t>
            </w:r>
            <w:r w:rsidRPr="00374A05">
              <w:rPr>
                <w:sz w:val="24"/>
                <w:lang w:val="ru-RU"/>
              </w:rPr>
              <w:t>и</w:t>
            </w:r>
            <w:r w:rsidRPr="00374A05">
              <w:rPr>
                <w:spacing w:val="-15"/>
                <w:sz w:val="24"/>
                <w:lang w:val="ru-RU"/>
              </w:rPr>
              <w:t xml:space="preserve"> </w:t>
            </w:r>
            <w:r w:rsidRPr="00374A05">
              <w:rPr>
                <w:sz w:val="24"/>
                <w:lang w:val="ru-RU"/>
              </w:rPr>
              <w:t xml:space="preserve">наименование </w:t>
            </w:r>
            <w:r w:rsidRPr="00374A05">
              <w:rPr>
                <w:spacing w:val="-2"/>
                <w:sz w:val="24"/>
                <w:lang w:val="ru-RU"/>
              </w:rPr>
              <w:t>формируемых</w:t>
            </w:r>
          </w:p>
          <w:p w14:paraId="7E01C561" w14:textId="77777777" w:rsidR="00374A05" w:rsidRPr="00374A05" w:rsidRDefault="00374A05" w:rsidP="00CE7686">
            <w:pPr>
              <w:pStyle w:val="TableParagraph"/>
              <w:spacing w:line="264" w:lineRule="exact"/>
              <w:rPr>
                <w:sz w:val="24"/>
                <w:lang w:val="ru-RU"/>
              </w:rPr>
            </w:pPr>
            <w:r w:rsidRPr="00374A05">
              <w:rPr>
                <w:spacing w:val="-2"/>
                <w:sz w:val="24"/>
                <w:lang w:val="ru-RU"/>
              </w:rPr>
              <w:t>компетенций</w:t>
            </w:r>
          </w:p>
        </w:tc>
        <w:tc>
          <w:tcPr>
            <w:tcW w:w="2082" w:type="dxa"/>
          </w:tcPr>
          <w:p w14:paraId="24FE19EB" w14:textId="77777777" w:rsidR="00374A05" w:rsidRPr="00374A05" w:rsidRDefault="00374A05" w:rsidP="00CE7686">
            <w:pPr>
              <w:pStyle w:val="TableParagraph"/>
              <w:ind w:right="450"/>
              <w:rPr>
                <w:sz w:val="24"/>
                <w:lang w:val="ru-RU"/>
              </w:rPr>
            </w:pPr>
            <w:r w:rsidRPr="00374A05">
              <w:rPr>
                <w:sz w:val="24"/>
                <w:lang w:val="ru-RU"/>
              </w:rPr>
              <w:t>Код и наименование индикатора</w:t>
            </w:r>
            <w:r w:rsidRPr="00374A05">
              <w:rPr>
                <w:spacing w:val="-15"/>
                <w:sz w:val="24"/>
                <w:lang w:val="ru-RU"/>
              </w:rPr>
              <w:t xml:space="preserve"> </w:t>
            </w:r>
            <w:r w:rsidRPr="00374A05">
              <w:rPr>
                <w:sz w:val="24"/>
                <w:lang w:val="ru-RU"/>
              </w:rPr>
              <w:t>достижения</w:t>
            </w:r>
          </w:p>
          <w:p w14:paraId="433513A1" w14:textId="77777777" w:rsidR="00374A05" w:rsidRPr="00374A05" w:rsidRDefault="00374A05" w:rsidP="00CE7686">
            <w:pPr>
              <w:pStyle w:val="TableParagraph"/>
              <w:spacing w:line="264" w:lineRule="exact"/>
              <w:rPr>
                <w:sz w:val="24"/>
                <w:lang w:val="ru-RU"/>
              </w:rPr>
            </w:pPr>
            <w:r w:rsidRPr="00374A05">
              <w:rPr>
                <w:spacing w:val="-2"/>
                <w:sz w:val="24"/>
                <w:lang w:val="ru-RU"/>
              </w:rPr>
              <w:t>компетенции</w:t>
            </w:r>
          </w:p>
        </w:tc>
        <w:tc>
          <w:tcPr>
            <w:tcW w:w="2715" w:type="dxa"/>
          </w:tcPr>
          <w:p w14:paraId="663ED75C" w14:textId="77777777" w:rsidR="00374A05" w:rsidRPr="00374A05" w:rsidRDefault="00374A05" w:rsidP="00CE7686">
            <w:pPr>
              <w:pStyle w:val="TableParagraph"/>
              <w:rPr>
                <w:sz w:val="24"/>
                <w:lang w:val="ru-RU"/>
              </w:rPr>
            </w:pPr>
            <w:r w:rsidRPr="00374A05">
              <w:rPr>
                <w:sz w:val="24"/>
                <w:lang w:val="ru-RU"/>
              </w:rPr>
              <w:t>Планируемые</w:t>
            </w:r>
            <w:r w:rsidRPr="00374A05">
              <w:rPr>
                <w:spacing w:val="-14"/>
                <w:sz w:val="24"/>
                <w:lang w:val="ru-RU"/>
              </w:rPr>
              <w:t xml:space="preserve"> </w:t>
            </w:r>
            <w:r w:rsidRPr="00374A05">
              <w:rPr>
                <w:sz w:val="24"/>
                <w:lang w:val="ru-RU"/>
              </w:rPr>
              <w:t>результаты</w:t>
            </w:r>
            <w:r w:rsidRPr="00374A05">
              <w:rPr>
                <w:spacing w:val="-14"/>
                <w:sz w:val="24"/>
                <w:lang w:val="ru-RU"/>
              </w:rPr>
              <w:t xml:space="preserve"> </w:t>
            </w:r>
            <w:proofErr w:type="gramStart"/>
            <w:r w:rsidRPr="00374A05">
              <w:rPr>
                <w:sz w:val="24"/>
                <w:lang w:val="ru-RU"/>
              </w:rPr>
              <w:t>обучения</w:t>
            </w:r>
            <w:r w:rsidRPr="00374A05">
              <w:rPr>
                <w:spacing w:val="-14"/>
                <w:sz w:val="24"/>
                <w:lang w:val="ru-RU"/>
              </w:rPr>
              <w:t xml:space="preserve"> </w:t>
            </w:r>
            <w:r w:rsidRPr="00374A05">
              <w:rPr>
                <w:sz w:val="24"/>
                <w:lang w:val="ru-RU"/>
              </w:rPr>
              <w:t>по дисциплине</w:t>
            </w:r>
            <w:proofErr w:type="gramEnd"/>
            <w:r w:rsidRPr="00374A05">
              <w:rPr>
                <w:sz w:val="24"/>
                <w:lang w:val="ru-RU"/>
              </w:rPr>
              <w:t>, характеризующие этапы</w:t>
            </w:r>
          </w:p>
          <w:p w14:paraId="13D8D664" w14:textId="77777777" w:rsidR="00374A05" w:rsidRDefault="00374A05" w:rsidP="00CE7686">
            <w:pPr>
              <w:pStyle w:val="TableParagraph"/>
              <w:spacing w:line="264" w:lineRule="exact"/>
              <w:rPr>
                <w:sz w:val="24"/>
              </w:rPr>
            </w:pPr>
            <w:proofErr w:type="spellStart"/>
            <w:r>
              <w:rPr>
                <w:sz w:val="24"/>
              </w:rPr>
              <w:t>формирования</w:t>
            </w:r>
            <w:proofErr w:type="spellEnd"/>
            <w:r>
              <w:rPr>
                <w:spacing w:val="-6"/>
                <w:sz w:val="24"/>
              </w:rPr>
              <w:t xml:space="preserve"> </w:t>
            </w:r>
            <w:proofErr w:type="spellStart"/>
            <w:r>
              <w:rPr>
                <w:spacing w:val="-2"/>
                <w:sz w:val="24"/>
              </w:rPr>
              <w:t>компетенций</w:t>
            </w:r>
            <w:proofErr w:type="spellEnd"/>
          </w:p>
        </w:tc>
        <w:tc>
          <w:tcPr>
            <w:tcW w:w="2715" w:type="dxa"/>
            <w:vAlign w:val="center"/>
          </w:tcPr>
          <w:p w14:paraId="4571A140" w14:textId="77777777" w:rsidR="00374A05" w:rsidRPr="00BE3A1E" w:rsidRDefault="00374A05" w:rsidP="00CE7686">
            <w:pPr>
              <w:pStyle w:val="ReportMain"/>
              <w:suppressAutoHyphens/>
              <w:jc w:val="center"/>
              <w:rPr>
                <w:szCs w:val="24"/>
                <w:lang w:val="ru-RU"/>
              </w:rPr>
            </w:pPr>
            <w:r w:rsidRPr="00BE3A1E">
              <w:rPr>
                <w:szCs w:val="24"/>
                <w:lang w:val="ru-RU"/>
              </w:rPr>
              <w:t>Виды оценочных средств/</w:t>
            </w:r>
          </w:p>
          <w:p w14:paraId="6C6654E4" w14:textId="3343DDC1" w:rsidR="00374A05" w:rsidRPr="00374A05" w:rsidRDefault="00374A05" w:rsidP="00CE7686">
            <w:pPr>
              <w:pStyle w:val="TableParagraph"/>
              <w:rPr>
                <w:sz w:val="24"/>
                <w:lang w:val="ru-RU"/>
              </w:rPr>
            </w:pPr>
            <w:r w:rsidRPr="00374A05">
              <w:rPr>
                <w:szCs w:val="24"/>
                <w:lang w:val="ru-RU"/>
              </w:rPr>
              <w:t>шифр раздела в данном документе</w:t>
            </w:r>
          </w:p>
        </w:tc>
      </w:tr>
      <w:tr w:rsidR="00374A05" w14:paraId="778488CF" w14:textId="2C9BA7CA" w:rsidTr="00374A05">
        <w:trPr>
          <w:trHeight w:val="10055"/>
          <w:jc w:val="center"/>
        </w:trPr>
        <w:tc>
          <w:tcPr>
            <w:tcW w:w="2411" w:type="dxa"/>
          </w:tcPr>
          <w:p w14:paraId="67079745" w14:textId="77777777" w:rsidR="00374A05" w:rsidRPr="00374A05" w:rsidRDefault="00374A05" w:rsidP="00CE7686">
            <w:pPr>
              <w:pStyle w:val="TableParagraph"/>
              <w:ind w:right="639"/>
              <w:rPr>
                <w:sz w:val="24"/>
                <w:lang w:val="ru-RU"/>
              </w:rPr>
            </w:pPr>
            <w:r w:rsidRPr="00374A05">
              <w:rPr>
                <w:sz w:val="24"/>
                <w:lang w:val="ru-RU"/>
              </w:rPr>
              <w:t>ПК*-2</w:t>
            </w:r>
            <w:r w:rsidRPr="00374A05">
              <w:rPr>
                <w:spacing w:val="-15"/>
                <w:sz w:val="24"/>
                <w:lang w:val="ru-RU"/>
              </w:rPr>
              <w:t xml:space="preserve"> </w:t>
            </w:r>
            <w:r w:rsidRPr="00374A05">
              <w:rPr>
                <w:sz w:val="24"/>
                <w:lang w:val="ru-RU"/>
              </w:rPr>
              <w:t xml:space="preserve">Способен организовать и </w:t>
            </w:r>
            <w:r w:rsidRPr="00374A05">
              <w:rPr>
                <w:spacing w:val="-2"/>
                <w:sz w:val="24"/>
                <w:lang w:val="ru-RU"/>
              </w:rPr>
              <w:t xml:space="preserve">координировать </w:t>
            </w:r>
            <w:proofErr w:type="gramStart"/>
            <w:r w:rsidRPr="00374A05">
              <w:rPr>
                <w:spacing w:val="-2"/>
                <w:sz w:val="24"/>
                <w:lang w:val="ru-RU"/>
              </w:rPr>
              <w:t>совместную</w:t>
            </w:r>
            <w:proofErr w:type="gramEnd"/>
          </w:p>
          <w:p w14:paraId="29432C34" w14:textId="77777777" w:rsidR="00374A05" w:rsidRPr="00374A05" w:rsidRDefault="00374A05" w:rsidP="00CE7686">
            <w:pPr>
              <w:pStyle w:val="TableParagraph"/>
              <w:ind w:right="736"/>
              <w:rPr>
                <w:sz w:val="24"/>
                <w:lang w:val="ru-RU"/>
              </w:rPr>
            </w:pPr>
            <w:r w:rsidRPr="00374A05">
              <w:rPr>
                <w:spacing w:val="-2"/>
                <w:sz w:val="24"/>
                <w:lang w:val="ru-RU"/>
              </w:rPr>
              <w:t xml:space="preserve">деятельность </w:t>
            </w:r>
            <w:r w:rsidRPr="00374A05">
              <w:rPr>
                <w:sz w:val="24"/>
                <w:lang w:val="ru-RU"/>
              </w:rPr>
              <w:t>сотрудников</w:t>
            </w:r>
            <w:r w:rsidRPr="00374A05">
              <w:rPr>
                <w:spacing w:val="-15"/>
                <w:sz w:val="24"/>
                <w:lang w:val="ru-RU"/>
              </w:rPr>
              <w:t xml:space="preserve"> </w:t>
            </w:r>
            <w:r w:rsidRPr="00374A05">
              <w:rPr>
                <w:sz w:val="24"/>
                <w:lang w:val="ru-RU"/>
              </w:rPr>
              <w:t xml:space="preserve">по </w:t>
            </w:r>
            <w:r w:rsidRPr="00374A05">
              <w:rPr>
                <w:spacing w:val="-2"/>
                <w:sz w:val="24"/>
                <w:lang w:val="ru-RU"/>
              </w:rPr>
              <w:t>обеспечению</w:t>
            </w:r>
          </w:p>
          <w:p w14:paraId="110388AE" w14:textId="77777777" w:rsidR="00374A05" w:rsidRPr="00374A05" w:rsidRDefault="00374A05" w:rsidP="00CE7686">
            <w:pPr>
              <w:pStyle w:val="TableParagraph"/>
              <w:rPr>
                <w:sz w:val="24"/>
                <w:lang w:val="ru-RU"/>
              </w:rPr>
            </w:pPr>
            <w:r w:rsidRPr="00374A05">
              <w:rPr>
                <w:spacing w:val="-2"/>
                <w:sz w:val="24"/>
                <w:lang w:val="ru-RU"/>
              </w:rPr>
              <w:t>эксплуатации,</w:t>
            </w:r>
          </w:p>
          <w:p w14:paraId="4F9F411E" w14:textId="77777777" w:rsidR="00374A05" w:rsidRPr="00374A05" w:rsidRDefault="00374A05" w:rsidP="00CE7686">
            <w:pPr>
              <w:pStyle w:val="TableParagraph"/>
              <w:ind w:right="129"/>
              <w:rPr>
                <w:sz w:val="24"/>
                <w:lang w:val="ru-RU"/>
              </w:rPr>
            </w:pPr>
            <w:r w:rsidRPr="00374A05">
              <w:rPr>
                <w:sz w:val="24"/>
                <w:lang w:val="ru-RU"/>
              </w:rPr>
              <w:t>обслуживания и сервиса</w:t>
            </w:r>
            <w:r w:rsidRPr="00374A05">
              <w:rPr>
                <w:spacing w:val="-15"/>
                <w:sz w:val="24"/>
                <w:lang w:val="ru-RU"/>
              </w:rPr>
              <w:t xml:space="preserve"> </w:t>
            </w:r>
            <w:r w:rsidRPr="00374A05">
              <w:rPr>
                <w:sz w:val="24"/>
                <w:lang w:val="ru-RU"/>
              </w:rPr>
              <w:t>транспортн</w:t>
            </w:r>
            <w:proofErr w:type="gramStart"/>
            <w:r w:rsidRPr="00374A05">
              <w:rPr>
                <w:sz w:val="24"/>
                <w:lang w:val="ru-RU"/>
              </w:rPr>
              <w:t>о-</w:t>
            </w:r>
            <w:proofErr w:type="gramEnd"/>
            <w:r w:rsidRPr="00374A05">
              <w:rPr>
                <w:sz w:val="24"/>
                <w:lang w:val="ru-RU"/>
              </w:rPr>
              <w:t xml:space="preserve"> </w:t>
            </w:r>
            <w:r w:rsidRPr="00374A05">
              <w:rPr>
                <w:spacing w:val="-2"/>
                <w:sz w:val="24"/>
                <w:lang w:val="ru-RU"/>
              </w:rPr>
              <w:t xml:space="preserve">технологических </w:t>
            </w:r>
            <w:r w:rsidRPr="00374A05">
              <w:rPr>
                <w:sz w:val="24"/>
                <w:lang w:val="ru-RU"/>
              </w:rPr>
              <w:t>машин и комплексов</w:t>
            </w:r>
          </w:p>
        </w:tc>
        <w:tc>
          <w:tcPr>
            <w:tcW w:w="2082" w:type="dxa"/>
          </w:tcPr>
          <w:p w14:paraId="2B9207CC" w14:textId="77777777" w:rsidR="00374A05" w:rsidRPr="00374A05" w:rsidRDefault="00374A05" w:rsidP="00CE7686">
            <w:pPr>
              <w:pStyle w:val="TableParagraph"/>
              <w:ind w:right="178"/>
              <w:rPr>
                <w:sz w:val="24"/>
                <w:lang w:val="ru-RU"/>
              </w:rPr>
            </w:pPr>
            <w:r w:rsidRPr="00374A05">
              <w:rPr>
                <w:sz w:val="24"/>
                <w:lang w:val="ru-RU"/>
              </w:rPr>
              <w:t>ПК*-2-В-4</w:t>
            </w:r>
            <w:proofErr w:type="gramStart"/>
            <w:r w:rsidRPr="00374A05">
              <w:rPr>
                <w:spacing w:val="-15"/>
                <w:sz w:val="24"/>
                <w:lang w:val="ru-RU"/>
              </w:rPr>
              <w:t xml:space="preserve"> </w:t>
            </w:r>
            <w:r w:rsidRPr="00374A05">
              <w:rPr>
                <w:sz w:val="24"/>
                <w:lang w:val="ru-RU"/>
              </w:rPr>
              <w:t>Д</w:t>
            </w:r>
            <w:proofErr w:type="gramEnd"/>
            <w:r w:rsidRPr="00374A05">
              <w:rPr>
                <w:sz w:val="24"/>
                <w:lang w:val="ru-RU"/>
              </w:rPr>
              <w:t>емонстрирует знание основных</w:t>
            </w:r>
          </w:p>
          <w:p w14:paraId="1C41E62B" w14:textId="77777777" w:rsidR="00374A05" w:rsidRPr="00374A05" w:rsidRDefault="00374A05" w:rsidP="00CE7686">
            <w:pPr>
              <w:pStyle w:val="TableParagraph"/>
              <w:ind w:right="406"/>
              <w:rPr>
                <w:sz w:val="24"/>
                <w:lang w:val="ru-RU"/>
              </w:rPr>
            </w:pPr>
            <w:r w:rsidRPr="00374A05">
              <w:rPr>
                <w:sz w:val="24"/>
                <w:lang w:val="ru-RU"/>
              </w:rPr>
              <w:t>положений</w:t>
            </w:r>
            <w:r w:rsidRPr="00374A05">
              <w:rPr>
                <w:spacing w:val="-15"/>
                <w:sz w:val="24"/>
                <w:lang w:val="ru-RU"/>
              </w:rPr>
              <w:t xml:space="preserve"> </w:t>
            </w:r>
            <w:r w:rsidRPr="00374A05">
              <w:rPr>
                <w:sz w:val="24"/>
                <w:lang w:val="ru-RU"/>
              </w:rPr>
              <w:t>нормативн</w:t>
            </w:r>
            <w:proofErr w:type="gramStart"/>
            <w:r w:rsidRPr="00374A05">
              <w:rPr>
                <w:sz w:val="24"/>
                <w:lang w:val="ru-RU"/>
              </w:rPr>
              <w:t>о-</w:t>
            </w:r>
            <w:proofErr w:type="gramEnd"/>
            <w:r w:rsidRPr="00374A05">
              <w:rPr>
                <w:sz w:val="24"/>
                <w:lang w:val="ru-RU"/>
              </w:rPr>
              <w:t xml:space="preserve"> правовых документов,</w:t>
            </w:r>
          </w:p>
          <w:p w14:paraId="2727B6EC" w14:textId="77777777" w:rsidR="00374A05" w:rsidRPr="00374A05" w:rsidRDefault="00374A05" w:rsidP="00CE7686">
            <w:pPr>
              <w:pStyle w:val="TableParagraph"/>
              <w:ind w:right="894"/>
              <w:rPr>
                <w:sz w:val="24"/>
                <w:lang w:val="ru-RU"/>
              </w:rPr>
            </w:pPr>
            <w:r w:rsidRPr="00374A05">
              <w:rPr>
                <w:spacing w:val="-2"/>
                <w:sz w:val="24"/>
                <w:lang w:val="ru-RU"/>
              </w:rPr>
              <w:t>регламентирующих деятельность транспортных, транспортн</w:t>
            </w:r>
            <w:proofErr w:type="gramStart"/>
            <w:r w:rsidRPr="00374A05">
              <w:rPr>
                <w:spacing w:val="-2"/>
                <w:sz w:val="24"/>
                <w:lang w:val="ru-RU"/>
              </w:rPr>
              <w:t>о-</w:t>
            </w:r>
            <w:proofErr w:type="gramEnd"/>
            <w:r w:rsidRPr="00374A05">
              <w:rPr>
                <w:spacing w:val="-2"/>
                <w:sz w:val="24"/>
                <w:lang w:val="ru-RU"/>
              </w:rPr>
              <w:t xml:space="preserve"> </w:t>
            </w:r>
            <w:r w:rsidRPr="00374A05">
              <w:rPr>
                <w:sz w:val="24"/>
                <w:lang w:val="ru-RU"/>
              </w:rPr>
              <w:t>технологических и</w:t>
            </w:r>
          </w:p>
          <w:p w14:paraId="39A13129" w14:textId="77777777" w:rsidR="00374A05" w:rsidRDefault="00374A05" w:rsidP="00CE7686">
            <w:pPr>
              <w:pStyle w:val="TableParagraph"/>
              <w:ind w:right="436"/>
              <w:rPr>
                <w:sz w:val="24"/>
              </w:rPr>
            </w:pPr>
            <w:proofErr w:type="spellStart"/>
            <w:r>
              <w:rPr>
                <w:sz w:val="24"/>
              </w:rPr>
              <w:t>сервисных</w:t>
            </w:r>
            <w:proofErr w:type="spellEnd"/>
            <w:r>
              <w:rPr>
                <w:spacing w:val="-15"/>
                <w:sz w:val="24"/>
              </w:rPr>
              <w:t xml:space="preserve"> </w:t>
            </w:r>
            <w:proofErr w:type="spellStart"/>
            <w:r>
              <w:rPr>
                <w:sz w:val="24"/>
              </w:rPr>
              <w:t>предприятий</w:t>
            </w:r>
            <w:proofErr w:type="spellEnd"/>
            <w:r>
              <w:rPr>
                <w:sz w:val="24"/>
              </w:rPr>
              <w:t xml:space="preserve"> </w:t>
            </w:r>
            <w:proofErr w:type="spellStart"/>
            <w:r>
              <w:rPr>
                <w:spacing w:val="-2"/>
                <w:sz w:val="24"/>
              </w:rPr>
              <w:t>отрасли</w:t>
            </w:r>
            <w:proofErr w:type="spellEnd"/>
          </w:p>
        </w:tc>
        <w:tc>
          <w:tcPr>
            <w:tcW w:w="2715" w:type="dxa"/>
            <w:tcBorders>
              <w:right w:val="single" w:sz="4" w:space="0" w:color="auto"/>
            </w:tcBorders>
          </w:tcPr>
          <w:p w14:paraId="77E7B8EC" w14:textId="77777777" w:rsidR="00374A05" w:rsidRDefault="00374A05" w:rsidP="00CE7686">
            <w:pPr>
              <w:pStyle w:val="TableParagraph"/>
              <w:spacing w:line="271" w:lineRule="exact"/>
              <w:rPr>
                <w:b/>
                <w:sz w:val="24"/>
              </w:rPr>
            </w:pPr>
            <w:proofErr w:type="spellStart"/>
            <w:r>
              <w:rPr>
                <w:b/>
                <w:spacing w:val="-2"/>
                <w:sz w:val="24"/>
                <w:u w:val="single"/>
              </w:rPr>
              <w:t>Знать</w:t>
            </w:r>
            <w:proofErr w:type="spellEnd"/>
            <w:r>
              <w:rPr>
                <w:b/>
                <w:spacing w:val="-2"/>
                <w:sz w:val="24"/>
                <w:u w:val="single"/>
              </w:rPr>
              <w:t>:</w:t>
            </w:r>
          </w:p>
          <w:p w14:paraId="0FAE3D6F" w14:textId="77777777" w:rsidR="00374A05" w:rsidRPr="00374A05" w:rsidRDefault="00374A05" w:rsidP="00374A05">
            <w:pPr>
              <w:pStyle w:val="TableParagraph"/>
              <w:numPr>
                <w:ilvl w:val="0"/>
                <w:numId w:val="10"/>
              </w:numPr>
              <w:tabs>
                <w:tab w:val="left" w:pos="334"/>
                <w:tab w:val="left" w:pos="1371"/>
                <w:tab w:val="left" w:pos="2259"/>
                <w:tab w:val="left" w:pos="3041"/>
                <w:tab w:val="left" w:pos="3378"/>
              </w:tabs>
              <w:spacing w:before="1" w:line="237" w:lineRule="auto"/>
              <w:ind w:right="36" w:firstLine="0"/>
              <w:rPr>
                <w:sz w:val="24"/>
                <w:lang w:val="ru-RU"/>
              </w:rPr>
            </w:pPr>
            <w:r w:rsidRPr="00374A05">
              <w:rPr>
                <w:spacing w:val="-2"/>
                <w:sz w:val="24"/>
                <w:lang w:val="ru-RU"/>
              </w:rPr>
              <w:t>понятие</w:t>
            </w:r>
            <w:r w:rsidRPr="00374A05">
              <w:rPr>
                <w:sz w:val="24"/>
                <w:lang w:val="ru-RU"/>
              </w:rPr>
              <w:tab/>
            </w:r>
            <w:r w:rsidRPr="00374A05">
              <w:rPr>
                <w:spacing w:val="-4"/>
                <w:sz w:val="24"/>
                <w:lang w:val="ru-RU"/>
              </w:rPr>
              <w:t>нормы</w:t>
            </w:r>
            <w:r w:rsidRPr="00374A05">
              <w:rPr>
                <w:sz w:val="24"/>
                <w:lang w:val="ru-RU"/>
              </w:rPr>
              <w:tab/>
            </w:r>
            <w:r w:rsidRPr="00374A05">
              <w:rPr>
                <w:spacing w:val="-2"/>
                <w:sz w:val="24"/>
                <w:lang w:val="ru-RU"/>
              </w:rPr>
              <w:t>права</w:t>
            </w:r>
            <w:r w:rsidRPr="00374A05">
              <w:rPr>
                <w:sz w:val="24"/>
                <w:lang w:val="ru-RU"/>
              </w:rPr>
              <w:tab/>
            </w:r>
            <w:r w:rsidRPr="00374A05">
              <w:rPr>
                <w:spacing w:val="-10"/>
                <w:sz w:val="24"/>
                <w:lang w:val="ru-RU"/>
              </w:rPr>
              <w:t>и</w:t>
            </w:r>
            <w:r w:rsidRPr="00374A05">
              <w:rPr>
                <w:sz w:val="24"/>
                <w:lang w:val="ru-RU"/>
              </w:rPr>
              <w:tab/>
            </w:r>
            <w:r w:rsidRPr="00374A05">
              <w:rPr>
                <w:spacing w:val="-2"/>
                <w:sz w:val="24"/>
                <w:lang w:val="ru-RU"/>
              </w:rPr>
              <w:t>нормативн</w:t>
            </w:r>
            <w:proofErr w:type="gramStart"/>
            <w:r w:rsidRPr="00374A05">
              <w:rPr>
                <w:spacing w:val="-2"/>
                <w:sz w:val="24"/>
                <w:lang w:val="ru-RU"/>
              </w:rPr>
              <w:t>о-</w:t>
            </w:r>
            <w:proofErr w:type="gramEnd"/>
            <w:r w:rsidRPr="00374A05">
              <w:rPr>
                <w:spacing w:val="-2"/>
                <w:sz w:val="24"/>
                <w:lang w:val="ru-RU"/>
              </w:rPr>
              <w:t xml:space="preserve"> </w:t>
            </w:r>
            <w:r w:rsidRPr="00374A05">
              <w:rPr>
                <w:sz w:val="24"/>
                <w:lang w:val="ru-RU"/>
              </w:rPr>
              <w:t>правового акта;</w:t>
            </w:r>
          </w:p>
          <w:p w14:paraId="2A777D01" w14:textId="77777777" w:rsidR="00374A05" w:rsidRPr="00374A05" w:rsidRDefault="00374A05" w:rsidP="00374A05">
            <w:pPr>
              <w:pStyle w:val="TableParagraph"/>
              <w:numPr>
                <w:ilvl w:val="0"/>
                <w:numId w:val="10"/>
              </w:numPr>
              <w:tabs>
                <w:tab w:val="left" w:pos="334"/>
              </w:tabs>
              <w:spacing w:before="4" w:line="237" w:lineRule="auto"/>
              <w:ind w:right="41" w:firstLine="0"/>
              <w:rPr>
                <w:sz w:val="24"/>
                <w:lang w:val="ru-RU"/>
              </w:rPr>
            </w:pPr>
            <w:r w:rsidRPr="00374A05">
              <w:rPr>
                <w:sz w:val="24"/>
                <w:lang w:val="ru-RU"/>
              </w:rPr>
              <w:t>основные правовые системы современн</w:t>
            </w:r>
            <w:proofErr w:type="gramStart"/>
            <w:r w:rsidRPr="00374A05">
              <w:rPr>
                <w:sz w:val="24"/>
                <w:lang w:val="ru-RU"/>
              </w:rPr>
              <w:t>о-</w:t>
            </w:r>
            <w:proofErr w:type="gramEnd"/>
            <w:r w:rsidRPr="00374A05">
              <w:rPr>
                <w:sz w:val="24"/>
                <w:lang w:val="ru-RU"/>
              </w:rPr>
              <w:t xml:space="preserve"> </w:t>
            </w:r>
            <w:proofErr w:type="spellStart"/>
            <w:r w:rsidRPr="00374A05">
              <w:rPr>
                <w:spacing w:val="-4"/>
                <w:sz w:val="24"/>
                <w:lang w:val="ru-RU"/>
              </w:rPr>
              <w:t>сти</w:t>
            </w:r>
            <w:proofErr w:type="spellEnd"/>
            <w:r w:rsidRPr="00374A05">
              <w:rPr>
                <w:spacing w:val="-4"/>
                <w:sz w:val="24"/>
                <w:lang w:val="ru-RU"/>
              </w:rPr>
              <w:t>;</w:t>
            </w:r>
          </w:p>
          <w:p w14:paraId="45035340" w14:textId="77777777" w:rsidR="00374A05" w:rsidRDefault="00374A05" w:rsidP="00374A05">
            <w:pPr>
              <w:pStyle w:val="TableParagraph"/>
              <w:numPr>
                <w:ilvl w:val="0"/>
                <w:numId w:val="10"/>
              </w:numPr>
              <w:tabs>
                <w:tab w:val="left" w:pos="334"/>
              </w:tabs>
              <w:spacing w:before="2" w:line="293" w:lineRule="exact"/>
              <w:ind w:left="334" w:hanging="284"/>
              <w:rPr>
                <w:sz w:val="24"/>
              </w:rPr>
            </w:pPr>
            <w:proofErr w:type="spellStart"/>
            <w:r>
              <w:rPr>
                <w:sz w:val="24"/>
              </w:rPr>
              <w:t>источники</w:t>
            </w:r>
            <w:proofErr w:type="spellEnd"/>
            <w:r>
              <w:rPr>
                <w:spacing w:val="-5"/>
                <w:sz w:val="24"/>
              </w:rPr>
              <w:t xml:space="preserve"> </w:t>
            </w:r>
            <w:proofErr w:type="spellStart"/>
            <w:r>
              <w:rPr>
                <w:sz w:val="24"/>
              </w:rPr>
              <w:t>российского</w:t>
            </w:r>
            <w:proofErr w:type="spellEnd"/>
            <w:r>
              <w:rPr>
                <w:spacing w:val="-7"/>
                <w:sz w:val="24"/>
              </w:rPr>
              <w:t xml:space="preserve"> </w:t>
            </w:r>
            <w:proofErr w:type="spellStart"/>
            <w:r>
              <w:rPr>
                <w:spacing w:val="-2"/>
                <w:sz w:val="24"/>
              </w:rPr>
              <w:t>права</w:t>
            </w:r>
            <w:proofErr w:type="spellEnd"/>
            <w:r>
              <w:rPr>
                <w:spacing w:val="-2"/>
                <w:sz w:val="24"/>
              </w:rPr>
              <w:t>;</w:t>
            </w:r>
          </w:p>
          <w:p w14:paraId="2B9D8775" w14:textId="77777777" w:rsidR="00374A05" w:rsidRPr="00374A05" w:rsidRDefault="00374A05" w:rsidP="00374A05">
            <w:pPr>
              <w:pStyle w:val="TableParagraph"/>
              <w:numPr>
                <w:ilvl w:val="0"/>
                <w:numId w:val="10"/>
              </w:numPr>
              <w:tabs>
                <w:tab w:val="left" w:pos="334"/>
              </w:tabs>
              <w:spacing w:line="293" w:lineRule="exact"/>
              <w:ind w:left="334" w:hanging="284"/>
              <w:rPr>
                <w:sz w:val="24"/>
                <w:lang w:val="ru-RU"/>
              </w:rPr>
            </w:pPr>
            <w:r w:rsidRPr="00374A05">
              <w:rPr>
                <w:sz w:val="24"/>
                <w:lang w:val="ru-RU"/>
              </w:rPr>
              <w:t>понятие</w:t>
            </w:r>
            <w:r w:rsidRPr="00374A05">
              <w:rPr>
                <w:spacing w:val="-5"/>
                <w:sz w:val="24"/>
                <w:lang w:val="ru-RU"/>
              </w:rPr>
              <w:t xml:space="preserve"> </w:t>
            </w:r>
            <w:r w:rsidRPr="00374A05">
              <w:rPr>
                <w:sz w:val="24"/>
                <w:lang w:val="ru-RU"/>
              </w:rPr>
              <w:t>закон</w:t>
            </w:r>
            <w:r w:rsidRPr="00374A05">
              <w:rPr>
                <w:spacing w:val="-5"/>
                <w:sz w:val="24"/>
                <w:lang w:val="ru-RU"/>
              </w:rPr>
              <w:t xml:space="preserve"> </w:t>
            </w:r>
            <w:r w:rsidRPr="00374A05">
              <w:rPr>
                <w:sz w:val="24"/>
                <w:lang w:val="ru-RU"/>
              </w:rPr>
              <w:t>и</w:t>
            </w:r>
            <w:r w:rsidRPr="00374A05">
              <w:rPr>
                <w:spacing w:val="-3"/>
                <w:sz w:val="24"/>
                <w:lang w:val="ru-RU"/>
              </w:rPr>
              <w:t xml:space="preserve"> </w:t>
            </w:r>
            <w:r w:rsidRPr="00374A05">
              <w:rPr>
                <w:sz w:val="24"/>
                <w:lang w:val="ru-RU"/>
              </w:rPr>
              <w:t>подзаконный</w:t>
            </w:r>
            <w:r w:rsidRPr="00374A05">
              <w:rPr>
                <w:spacing w:val="-3"/>
                <w:sz w:val="24"/>
                <w:lang w:val="ru-RU"/>
              </w:rPr>
              <w:t xml:space="preserve"> </w:t>
            </w:r>
            <w:r w:rsidRPr="00374A05">
              <w:rPr>
                <w:spacing w:val="-4"/>
                <w:sz w:val="24"/>
                <w:lang w:val="ru-RU"/>
              </w:rPr>
              <w:t>акт;</w:t>
            </w:r>
          </w:p>
          <w:p w14:paraId="556258BD" w14:textId="77777777" w:rsidR="00374A05" w:rsidRPr="00374A05" w:rsidRDefault="00374A05" w:rsidP="00374A05">
            <w:pPr>
              <w:pStyle w:val="TableParagraph"/>
              <w:numPr>
                <w:ilvl w:val="0"/>
                <w:numId w:val="10"/>
              </w:numPr>
              <w:tabs>
                <w:tab w:val="left" w:pos="334"/>
              </w:tabs>
              <w:spacing w:before="1" w:line="294" w:lineRule="exact"/>
              <w:ind w:left="334" w:hanging="284"/>
              <w:rPr>
                <w:sz w:val="24"/>
                <w:lang w:val="ru-RU"/>
              </w:rPr>
            </w:pPr>
            <w:r w:rsidRPr="00374A05">
              <w:rPr>
                <w:sz w:val="24"/>
                <w:lang w:val="ru-RU"/>
              </w:rPr>
              <w:t>системы</w:t>
            </w:r>
            <w:r w:rsidRPr="00374A05">
              <w:rPr>
                <w:spacing w:val="-2"/>
                <w:sz w:val="24"/>
                <w:lang w:val="ru-RU"/>
              </w:rPr>
              <w:t xml:space="preserve"> </w:t>
            </w:r>
            <w:r w:rsidRPr="00374A05">
              <w:rPr>
                <w:sz w:val="24"/>
                <w:lang w:val="ru-RU"/>
              </w:rPr>
              <w:t>и</w:t>
            </w:r>
            <w:r w:rsidRPr="00374A05">
              <w:rPr>
                <w:spacing w:val="-2"/>
                <w:sz w:val="24"/>
                <w:lang w:val="ru-RU"/>
              </w:rPr>
              <w:t xml:space="preserve"> </w:t>
            </w:r>
            <w:r w:rsidRPr="00374A05">
              <w:rPr>
                <w:sz w:val="24"/>
                <w:lang w:val="ru-RU"/>
              </w:rPr>
              <w:t>отрасли</w:t>
            </w:r>
            <w:r w:rsidRPr="00374A05">
              <w:rPr>
                <w:spacing w:val="-1"/>
                <w:sz w:val="24"/>
                <w:lang w:val="ru-RU"/>
              </w:rPr>
              <w:t xml:space="preserve"> </w:t>
            </w:r>
            <w:r w:rsidRPr="00374A05">
              <w:rPr>
                <w:sz w:val="24"/>
                <w:lang w:val="ru-RU"/>
              </w:rPr>
              <w:t>российского</w:t>
            </w:r>
            <w:r w:rsidRPr="00374A05">
              <w:rPr>
                <w:spacing w:val="-1"/>
                <w:sz w:val="24"/>
                <w:lang w:val="ru-RU"/>
              </w:rPr>
              <w:t xml:space="preserve"> </w:t>
            </w:r>
            <w:r w:rsidRPr="00374A05">
              <w:rPr>
                <w:spacing w:val="-2"/>
                <w:sz w:val="24"/>
                <w:lang w:val="ru-RU"/>
              </w:rPr>
              <w:t>права;</w:t>
            </w:r>
          </w:p>
          <w:p w14:paraId="38F31E35" w14:textId="77777777" w:rsidR="00374A05" w:rsidRPr="00374A05" w:rsidRDefault="00374A05" w:rsidP="00374A05">
            <w:pPr>
              <w:pStyle w:val="TableParagraph"/>
              <w:numPr>
                <w:ilvl w:val="0"/>
                <w:numId w:val="10"/>
              </w:numPr>
              <w:tabs>
                <w:tab w:val="left" w:pos="334"/>
              </w:tabs>
              <w:spacing w:before="3" w:line="237" w:lineRule="auto"/>
              <w:ind w:right="41" w:firstLine="0"/>
              <w:jc w:val="both"/>
              <w:rPr>
                <w:sz w:val="24"/>
                <w:lang w:val="ru-RU"/>
              </w:rPr>
            </w:pPr>
            <w:r w:rsidRPr="00374A05">
              <w:rPr>
                <w:sz w:val="24"/>
                <w:lang w:val="ru-RU"/>
              </w:rPr>
              <w:t>понятие правонарушения и юридической ответственности, значение законности и правопорядка в современном обществе;</w:t>
            </w:r>
          </w:p>
          <w:p w14:paraId="61DA9F09" w14:textId="77777777" w:rsidR="00374A05" w:rsidRPr="00374A05" w:rsidRDefault="00374A05" w:rsidP="00374A05">
            <w:pPr>
              <w:pStyle w:val="TableParagraph"/>
              <w:numPr>
                <w:ilvl w:val="0"/>
                <w:numId w:val="10"/>
              </w:numPr>
              <w:tabs>
                <w:tab w:val="left" w:pos="334"/>
              </w:tabs>
              <w:spacing w:before="7" w:line="237" w:lineRule="auto"/>
              <w:ind w:right="37" w:firstLine="0"/>
              <w:jc w:val="both"/>
              <w:rPr>
                <w:sz w:val="24"/>
                <w:lang w:val="ru-RU"/>
              </w:rPr>
            </w:pPr>
            <w:r w:rsidRPr="00374A05">
              <w:rPr>
                <w:sz w:val="24"/>
                <w:lang w:val="ru-RU"/>
              </w:rPr>
              <w:t>понятие трудовой договор (контракт), трудовая дисциплина и ответственность за</w:t>
            </w:r>
            <w:r w:rsidRPr="00374A05">
              <w:rPr>
                <w:spacing w:val="40"/>
                <w:sz w:val="24"/>
                <w:lang w:val="ru-RU"/>
              </w:rPr>
              <w:t xml:space="preserve"> </w:t>
            </w:r>
            <w:r w:rsidRPr="00374A05">
              <w:rPr>
                <w:sz w:val="24"/>
                <w:lang w:val="ru-RU"/>
              </w:rPr>
              <w:t>ее нарушение;</w:t>
            </w:r>
          </w:p>
          <w:p w14:paraId="1B13F690" w14:textId="77777777" w:rsidR="00374A05" w:rsidRPr="00374A05" w:rsidRDefault="00374A05" w:rsidP="00374A05">
            <w:pPr>
              <w:pStyle w:val="TableParagraph"/>
              <w:numPr>
                <w:ilvl w:val="0"/>
                <w:numId w:val="10"/>
              </w:numPr>
              <w:tabs>
                <w:tab w:val="left" w:pos="334"/>
              </w:tabs>
              <w:spacing w:before="7" w:line="237" w:lineRule="auto"/>
              <w:ind w:right="42" w:firstLine="0"/>
              <w:jc w:val="both"/>
              <w:rPr>
                <w:sz w:val="24"/>
                <w:lang w:val="ru-RU"/>
              </w:rPr>
            </w:pPr>
            <w:r w:rsidRPr="00374A05">
              <w:rPr>
                <w:sz w:val="24"/>
                <w:lang w:val="ru-RU"/>
              </w:rPr>
              <w:t>основные нормативно-правовые акты, р</w:t>
            </w:r>
            <w:proofErr w:type="gramStart"/>
            <w:r w:rsidRPr="00374A05">
              <w:rPr>
                <w:sz w:val="24"/>
                <w:lang w:val="ru-RU"/>
              </w:rPr>
              <w:t>е-</w:t>
            </w:r>
            <w:proofErr w:type="gramEnd"/>
            <w:r w:rsidRPr="00374A05">
              <w:rPr>
                <w:sz w:val="24"/>
                <w:lang w:val="ru-RU"/>
              </w:rPr>
              <w:t xml:space="preserve"> </w:t>
            </w:r>
            <w:proofErr w:type="spellStart"/>
            <w:r w:rsidRPr="00374A05">
              <w:rPr>
                <w:sz w:val="24"/>
                <w:lang w:val="ru-RU"/>
              </w:rPr>
              <w:t>гулирующие</w:t>
            </w:r>
            <w:proofErr w:type="spellEnd"/>
            <w:r w:rsidRPr="00374A05">
              <w:rPr>
                <w:spacing w:val="-7"/>
                <w:sz w:val="24"/>
                <w:lang w:val="ru-RU"/>
              </w:rPr>
              <w:t xml:space="preserve"> </w:t>
            </w:r>
            <w:r w:rsidRPr="00374A05">
              <w:rPr>
                <w:sz w:val="24"/>
                <w:lang w:val="ru-RU"/>
              </w:rPr>
              <w:t>уголовно-правовые</w:t>
            </w:r>
            <w:r w:rsidRPr="00374A05">
              <w:rPr>
                <w:spacing w:val="-10"/>
                <w:sz w:val="24"/>
                <w:lang w:val="ru-RU"/>
              </w:rPr>
              <w:t xml:space="preserve"> </w:t>
            </w:r>
            <w:r w:rsidRPr="00374A05">
              <w:rPr>
                <w:spacing w:val="-2"/>
                <w:sz w:val="24"/>
                <w:lang w:val="ru-RU"/>
              </w:rPr>
              <w:t>отношения;</w:t>
            </w:r>
          </w:p>
          <w:p w14:paraId="67E6A111" w14:textId="77777777" w:rsidR="00374A05" w:rsidRPr="00374A05" w:rsidRDefault="00374A05" w:rsidP="00374A05">
            <w:pPr>
              <w:pStyle w:val="TableParagraph"/>
              <w:numPr>
                <w:ilvl w:val="0"/>
                <w:numId w:val="10"/>
              </w:numPr>
              <w:tabs>
                <w:tab w:val="left" w:pos="334"/>
              </w:tabs>
              <w:spacing w:before="5" w:line="237" w:lineRule="auto"/>
              <w:ind w:right="41" w:firstLine="0"/>
              <w:jc w:val="both"/>
              <w:rPr>
                <w:sz w:val="24"/>
                <w:lang w:val="ru-RU"/>
              </w:rPr>
            </w:pPr>
            <w:r w:rsidRPr="00374A05">
              <w:rPr>
                <w:sz w:val="24"/>
                <w:lang w:val="ru-RU"/>
              </w:rPr>
              <w:t>законодательство о правовом режиме различных видов информации;</w:t>
            </w:r>
          </w:p>
          <w:p w14:paraId="15BDF035" w14:textId="77777777" w:rsidR="00374A05" w:rsidRPr="00374A05" w:rsidRDefault="00374A05" w:rsidP="00374A05">
            <w:pPr>
              <w:pStyle w:val="TableParagraph"/>
              <w:numPr>
                <w:ilvl w:val="0"/>
                <w:numId w:val="10"/>
              </w:numPr>
              <w:tabs>
                <w:tab w:val="left" w:pos="334"/>
              </w:tabs>
              <w:spacing w:before="2"/>
              <w:ind w:right="41" w:firstLine="0"/>
              <w:jc w:val="both"/>
              <w:rPr>
                <w:sz w:val="24"/>
                <w:lang w:val="ru-RU"/>
              </w:rPr>
            </w:pPr>
            <w:r w:rsidRPr="00374A05">
              <w:rPr>
                <w:sz w:val="24"/>
                <w:lang w:val="ru-RU"/>
              </w:rPr>
              <w:t>основные понятия экологического права; права и обязанности субъектов в области охраны</w:t>
            </w:r>
            <w:r w:rsidRPr="00374A05">
              <w:rPr>
                <w:spacing w:val="-10"/>
                <w:sz w:val="24"/>
                <w:lang w:val="ru-RU"/>
              </w:rPr>
              <w:t xml:space="preserve"> </w:t>
            </w:r>
            <w:r w:rsidRPr="00374A05">
              <w:rPr>
                <w:sz w:val="24"/>
                <w:lang w:val="ru-RU"/>
              </w:rPr>
              <w:t>окружающей</w:t>
            </w:r>
            <w:r w:rsidRPr="00374A05">
              <w:rPr>
                <w:spacing w:val="-8"/>
                <w:sz w:val="24"/>
                <w:lang w:val="ru-RU"/>
              </w:rPr>
              <w:t xml:space="preserve"> </w:t>
            </w:r>
            <w:r w:rsidRPr="00374A05">
              <w:rPr>
                <w:sz w:val="24"/>
                <w:lang w:val="ru-RU"/>
              </w:rPr>
              <w:t>среды</w:t>
            </w:r>
            <w:r w:rsidRPr="00374A05">
              <w:rPr>
                <w:spacing w:val="-10"/>
                <w:sz w:val="24"/>
                <w:lang w:val="ru-RU"/>
              </w:rPr>
              <w:t xml:space="preserve"> </w:t>
            </w:r>
            <w:r w:rsidRPr="00374A05">
              <w:rPr>
                <w:sz w:val="24"/>
                <w:lang w:val="ru-RU"/>
              </w:rPr>
              <w:t>и</w:t>
            </w:r>
            <w:r w:rsidRPr="00374A05">
              <w:rPr>
                <w:spacing w:val="-8"/>
                <w:sz w:val="24"/>
                <w:lang w:val="ru-RU"/>
              </w:rPr>
              <w:t xml:space="preserve"> </w:t>
            </w:r>
            <w:r w:rsidRPr="00374A05">
              <w:rPr>
                <w:sz w:val="24"/>
                <w:lang w:val="ru-RU"/>
              </w:rPr>
              <w:t>рационального использования природных ресурсов;</w:t>
            </w:r>
          </w:p>
          <w:p w14:paraId="32B4CB5D" w14:textId="77777777" w:rsidR="00374A05" w:rsidRPr="00374A05" w:rsidRDefault="00374A05" w:rsidP="00CE7686">
            <w:pPr>
              <w:pStyle w:val="TableParagraph"/>
              <w:ind w:right="974"/>
              <w:rPr>
                <w:sz w:val="24"/>
                <w:lang w:val="ru-RU"/>
              </w:rPr>
            </w:pPr>
            <w:r w:rsidRPr="00374A05">
              <w:rPr>
                <w:sz w:val="24"/>
                <w:lang w:val="ru-RU"/>
              </w:rPr>
              <w:t>основные</w:t>
            </w:r>
            <w:r w:rsidRPr="00374A05">
              <w:rPr>
                <w:spacing w:val="-15"/>
                <w:sz w:val="24"/>
                <w:lang w:val="ru-RU"/>
              </w:rPr>
              <w:t xml:space="preserve"> </w:t>
            </w:r>
            <w:r w:rsidRPr="00374A05">
              <w:rPr>
                <w:sz w:val="24"/>
                <w:lang w:val="ru-RU"/>
              </w:rPr>
              <w:t>проблемы</w:t>
            </w:r>
            <w:r w:rsidRPr="00374A05">
              <w:rPr>
                <w:spacing w:val="-15"/>
                <w:sz w:val="24"/>
                <w:lang w:val="ru-RU"/>
              </w:rPr>
              <w:t xml:space="preserve"> </w:t>
            </w:r>
            <w:r w:rsidRPr="00374A05">
              <w:rPr>
                <w:sz w:val="24"/>
                <w:lang w:val="ru-RU"/>
              </w:rPr>
              <w:t>правового регулирования сферы своей</w:t>
            </w:r>
          </w:p>
          <w:p w14:paraId="5CEA8BC5" w14:textId="77777777" w:rsidR="00374A05" w:rsidRPr="00374A05" w:rsidRDefault="00374A05" w:rsidP="00CE7686">
            <w:pPr>
              <w:pStyle w:val="TableParagraph"/>
              <w:rPr>
                <w:sz w:val="24"/>
                <w:lang w:val="ru-RU"/>
              </w:rPr>
            </w:pPr>
            <w:r w:rsidRPr="00374A05">
              <w:rPr>
                <w:sz w:val="24"/>
                <w:lang w:val="ru-RU"/>
              </w:rPr>
              <w:t>профессиональной</w:t>
            </w:r>
            <w:r w:rsidRPr="00374A05">
              <w:rPr>
                <w:spacing w:val="-8"/>
                <w:sz w:val="24"/>
                <w:lang w:val="ru-RU"/>
              </w:rPr>
              <w:t xml:space="preserve"> </w:t>
            </w:r>
            <w:r w:rsidRPr="00374A05">
              <w:rPr>
                <w:sz w:val="24"/>
                <w:lang w:val="ru-RU"/>
              </w:rPr>
              <w:t>деятельности;</w:t>
            </w:r>
            <w:r w:rsidRPr="00374A05">
              <w:rPr>
                <w:spacing w:val="-9"/>
                <w:sz w:val="24"/>
                <w:lang w:val="ru-RU"/>
              </w:rPr>
              <w:t xml:space="preserve"> </w:t>
            </w:r>
            <w:r w:rsidRPr="00374A05">
              <w:rPr>
                <w:spacing w:val="-2"/>
                <w:sz w:val="24"/>
                <w:lang w:val="ru-RU"/>
              </w:rPr>
              <w:t>знать</w:t>
            </w:r>
          </w:p>
          <w:p w14:paraId="2D00EE5E" w14:textId="77777777" w:rsidR="00374A05" w:rsidRPr="00374A05" w:rsidRDefault="00374A05" w:rsidP="00CE7686">
            <w:pPr>
              <w:pStyle w:val="TableParagraph"/>
              <w:rPr>
                <w:sz w:val="24"/>
                <w:lang w:val="ru-RU"/>
              </w:rPr>
            </w:pPr>
            <w:r w:rsidRPr="00374A05">
              <w:rPr>
                <w:sz w:val="24"/>
                <w:lang w:val="ru-RU"/>
              </w:rPr>
              <w:t>правовые</w:t>
            </w:r>
            <w:r w:rsidRPr="00374A05">
              <w:rPr>
                <w:spacing w:val="-11"/>
                <w:sz w:val="24"/>
                <w:lang w:val="ru-RU"/>
              </w:rPr>
              <w:t xml:space="preserve"> </w:t>
            </w:r>
            <w:r w:rsidRPr="00374A05">
              <w:rPr>
                <w:sz w:val="24"/>
                <w:lang w:val="ru-RU"/>
              </w:rPr>
              <w:t>и</w:t>
            </w:r>
            <w:r w:rsidRPr="00374A05">
              <w:rPr>
                <w:spacing w:val="-9"/>
                <w:sz w:val="24"/>
                <w:lang w:val="ru-RU"/>
              </w:rPr>
              <w:t xml:space="preserve"> </w:t>
            </w:r>
            <w:r w:rsidRPr="00374A05">
              <w:rPr>
                <w:sz w:val="24"/>
                <w:lang w:val="ru-RU"/>
              </w:rPr>
              <w:t>нравственно-</w:t>
            </w:r>
            <w:r w:rsidRPr="00374A05">
              <w:rPr>
                <w:sz w:val="24"/>
                <w:lang w:val="ru-RU"/>
              </w:rPr>
              <w:lastRenderedPageBreak/>
              <w:t>этические</w:t>
            </w:r>
            <w:r w:rsidRPr="00374A05">
              <w:rPr>
                <w:spacing w:val="-10"/>
                <w:sz w:val="24"/>
                <w:lang w:val="ru-RU"/>
              </w:rPr>
              <w:t xml:space="preserve"> </w:t>
            </w:r>
            <w:r w:rsidRPr="00374A05">
              <w:rPr>
                <w:sz w:val="24"/>
                <w:lang w:val="ru-RU"/>
              </w:rPr>
              <w:t>нормы</w:t>
            </w:r>
            <w:r w:rsidRPr="00374A05">
              <w:rPr>
                <w:spacing w:val="-9"/>
                <w:sz w:val="24"/>
                <w:lang w:val="ru-RU"/>
              </w:rPr>
              <w:t xml:space="preserve"> </w:t>
            </w:r>
            <w:r w:rsidRPr="00374A05">
              <w:rPr>
                <w:sz w:val="24"/>
                <w:lang w:val="ru-RU"/>
              </w:rPr>
              <w:t>в сфере профессиональной деятельности.</w:t>
            </w:r>
          </w:p>
          <w:p w14:paraId="17C551E9" w14:textId="77777777" w:rsidR="00374A05" w:rsidRDefault="00374A05" w:rsidP="00CE7686">
            <w:pPr>
              <w:pStyle w:val="TableParagraph"/>
              <w:spacing w:before="2" w:line="275" w:lineRule="exact"/>
              <w:rPr>
                <w:b/>
                <w:sz w:val="24"/>
              </w:rPr>
            </w:pPr>
            <w:proofErr w:type="spellStart"/>
            <w:r>
              <w:rPr>
                <w:b/>
                <w:spacing w:val="-2"/>
                <w:sz w:val="24"/>
                <w:u w:val="single"/>
              </w:rPr>
              <w:t>Уметь</w:t>
            </w:r>
            <w:proofErr w:type="spellEnd"/>
            <w:r>
              <w:rPr>
                <w:b/>
                <w:spacing w:val="-2"/>
                <w:sz w:val="24"/>
                <w:u w:val="single"/>
              </w:rPr>
              <w:t>:</w:t>
            </w:r>
          </w:p>
          <w:p w14:paraId="07E40F3F" w14:textId="77777777" w:rsidR="00374A05" w:rsidRPr="00374A05" w:rsidRDefault="00374A05" w:rsidP="00374A05">
            <w:pPr>
              <w:pStyle w:val="TableParagraph"/>
              <w:numPr>
                <w:ilvl w:val="0"/>
                <w:numId w:val="10"/>
              </w:numPr>
              <w:tabs>
                <w:tab w:val="left" w:pos="334"/>
              </w:tabs>
              <w:ind w:right="39" w:firstLine="0"/>
              <w:rPr>
                <w:sz w:val="24"/>
                <w:lang w:val="ru-RU"/>
              </w:rPr>
            </w:pPr>
            <w:r w:rsidRPr="00374A05">
              <w:rPr>
                <w:sz w:val="24"/>
                <w:lang w:val="ru-RU"/>
              </w:rPr>
              <w:t>юридически</w:t>
            </w:r>
            <w:r w:rsidRPr="00374A05">
              <w:rPr>
                <w:spacing w:val="29"/>
                <w:sz w:val="24"/>
                <w:lang w:val="ru-RU"/>
              </w:rPr>
              <w:t xml:space="preserve"> </w:t>
            </w:r>
            <w:r w:rsidRPr="00374A05">
              <w:rPr>
                <w:sz w:val="24"/>
                <w:lang w:val="ru-RU"/>
              </w:rPr>
              <w:t>правильно</w:t>
            </w:r>
            <w:r w:rsidRPr="00374A05">
              <w:rPr>
                <w:spacing w:val="28"/>
                <w:sz w:val="24"/>
                <w:lang w:val="ru-RU"/>
              </w:rPr>
              <w:t xml:space="preserve"> </w:t>
            </w:r>
            <w:r w:rsidRPr="00374A05">
              <w:rPr>
                <w:sz w:val="24"/>
                <w:lang w:val="ru-RU"/>
              </w:rPr>
              <w:t>квалифицировать факты и обстоятельства;</w:t>
            </w:r>
          </w:p>
          <w:p w14:paraId="53298ED2" w14:textId="77777777" w:rsidR="00374A05" w:rsidRPr="00374A05" w:rsidRDefault="00374A05" w:rsidP="00374A05">
            <w:pPr>
              <w:pStyle w:val="TableParagraph"/>
              <w:numPr>
                <w:ilvl w:val="0"/>
                <w:numId w:val="10"/>
              </w:numPr>
              <w:tabs>
                <w:tab w:val="left" w:pos="334"/>
              </w:tabs>
              <w:spacing w:before="2" w:line="237" w:lineRule="auto"/>
              <w:ind w:right="40" w:firstLine="0"/>
              <w:rPr>
                <w:sz w:val="24"/>
                <w:lang w:val="ru-RU"/>
              </w:rPr>
            </w:pPr>
            <w:r w:rsidRPr="00374A05">
              <w:rPr>
                <w:sz w:val="24"/>
                <w:lang w:val="ru-RU"/>
              </w:rPr>
              <w:t>ориентироваться</w:t>
            </w:r>
            <w:r w:rsidRPr="00374A05">
              <w:rPr>
                <w:spacing w:val="-4"/>
                <w:sz w:val="24"/>
                <w:lang w:val="ru-RU"/>
              </w:rPr>
              <w:t xml:space="preserve"> </w:t>
            </w:r>
            <w:r w:rsidRPr="00374A05">
              <w:rPr>
                <w:sz w:val="24"/>
                <w:lang w:val="ru-RU"/>
              </w:rPr>
              <w:t>в</w:t>
            </w:r>
            <w:r w:rsidRPr="00374A05">
              <w:rPr>
                <w:spacing w:val="-5"/>
                <w:sz w:val="24"/>
                <w:lang w:val="ru-RU"/>
              </w:rPr>
              <w:t xml:space="preserve"> </w:t>
            </w:r>
            <w:r w:rsidRPr="00374A05">
              <w:rPr>
                <w:sz w:val="24"/>
                <w:lang w:val="ru-RU"/>
              </w:rPr>
              <w:t>специальной</w:t>
            </w:r>
            <w:r w:rsidRPr="00374A05">
              <w:rPr>
                <w:spacing w:val="-3"/>
                <w:sz w:val="24"/>
                <w:lang w:val="ru-RU"/>
              </w:rPr>
              <w:t xml:space="preserve"> </w:t>
            </w:r>
            <w:proofErr w:type="spellStart"/>
            <w:r w:rsidRPr="00374A05">
              <w:rPr>
                <w:sz w:val="24"/>
                <w:lang w:val="ru-RU"/>
              </w:rPr>
              <w:t>юридич</w:t>
            </w:r>
            <w:proofErr w:type="gramStart"/>
            <w:r w:rsidRPr="00374A05">
              <w:rPr>
                <w:sz w:val="24"/>
                <w:lang w:val="ru-RU"/>
              </w:rPr>
              <w:t>е</w:t>
            </w:r>
            <w:proofErr w:type="spellEnd"/>
            <w:r w:rsidRPr="00374A05">
              <w:rPr>
                <w:sz w:val="24"/>
                <w:lang w:val="ru-RU"/>
              </w:rPr>
              <w:t>-</w:t>
            </w:r>
            <w:proofErr w:type="gramEnd"/>
            <w:r w:rsidRPr="00374A05">
              <w:rPr>
                <w:sz w:val="24"/>
                <w:lang w:val="ru-RU"/>
              </w:rPr>
              <w:t xml:space="preserve"> </w:t>
            </w:r>
            <w:proofErr w:type="spellStart"/>
            <w:r w:rsidRPr="00374A05">
              <w:rPr>
                <w:sz w:val="24"/>
                <w:lang w:val="ru-RU"/>
              </w:rPr>
              <w:t>ской</w:t>
            </w:r>
            <w:proofErr w:type="spellEnd"/>
            <w:r w:rsidRPr="00374A05">
              <w:rPr>
                <w:sz w:val="24"/>
                <w:lang w:val="ru-RU"/>
              </w:rPr>
              <w:t xml:space="preserve"> литературе;</w:t>
            </w:r>
          </w:p>
          <w:p w14:paraId="7C58EB32" w14:textId="77777777" w:rsidR="00374A05" w:rsidRPr="00374A05" w:rsidRDefault="00374A05" w:rsidP="00CE7686">
            <w:pPr>
              <w:pStyle w:val="TableParagraph"/>
              <w:ind w:right="974"/>
              <w:rPr>
                <w:sz w:val="24"/>
                <w:lang w:val="ru-RU"/>
              </w:rPr>
            </w:pPr>
            <w:r w:rsidRPr="00374A05">
              <w:rPr>
                <w:sz w:val="24"/>
                <w:lang w:val="ru-RU"/>
              </w:rPr>
              <w:t>использовать</w:t>
            </w:r>
            <w:r w:rsidRPr="00374A05">
              <w:rPr>
                <w:spacing w:val="-15"/>
                <w:sz w:val="24"/>
                <w:lang w:val="ru-RU"/>
              </w:rPr>
              <w:t xml:space="preserve"> </w:t>
            </w:r>
            <w:r w:rsidRPr="00374A05">
              <w:rPr>
                <w:sz w:val="24"/>
                <w:lang w:val="ru-RU"/>
              </w:rPr>
              <w:t>нормативно-правовые документы, регламентирующие</w:t>
            </w:r>
          </w:p>
          <w:p w14:paraId="7A43E65B" w14:textId="77777777" w:rsidR="00374A05" w:rsidRPr="00374A05" w:rsidRDefault="00374A05" w:rsidP="00CE7686">
            <w:pPr>
              <w:pStyle w:val="TableParagraph"/>
              <w:spacing w:before="1"/>
              <w:rPr>
                <w:sz w:val="24"/>
                <w:lang w:val="ru-RU"/>
              </w:rPr>
            </w:pPr>
            <w:r w:rsidRPr="00374A05">
              <w:rPr>
                <w:sz w:val="24"/>
                <w:lang w:val="ru-RU"/>
              </w:rPr>
              <w:t>профессиональную</w:t>
            </w:r>
            <w:r w:rsidRPr="00374A05">
              <w:rPr>
                <w:spacing w:val="-11"/>
                <w:sz w:val="24"/>
                <w:lang w:val="ru-RU"/>
              </w:rPr>
              <w:t xml:space="preserve"> </w:t>
            </w:r>
            <w:r w:rsidRPr="00374A05">
              <w:rPr>
                <w:spacing w:val="-2"/>
                <w:sz w:val="24"/>
                <w:lang w:val="ru-RU"/>
              </w:rPr>
              <w:t>деятельность.</w:t>
            </w:r>
          </w:p>
          <w:p w14:paraId="19E92161" w14:textId="77777777" w:rsidR="00374A05" w:rsidRDefault="00374A05" w:rsidP="00CE7686">
            <w:pPr>
              <w:pStyle w:val="TableParagraph"/>
              <w:spacing w:before="5" w:line="275" w:lineRule="exact"/>
              <w:rPr>
                <w:b/>
                <w:sz w:val="24"/>
              </w:rPr>
            </w:pPr>
            <w:proofErr w:type="spellStart"/>
            <w:r>
              <w:rPr>
                <w:b/>
                <w:spacing w:val="-2"/>
                <w:sz w:val="24"/>
                <w:u w:val="single"/>
              </w:rPr>
              <w:t>Владеть</w:t>
            </w:r>
            <w:proofErr w:type="spellEnd"/>
            <w:r>
              <w:rPr>
                <w:b/>
                <w:spacing w:val="-2"/>
                <w:sz w:val="24"/>
                <w:u w:val="single"/>
              </w:rPr>
              <w:t>:</w:t>
            </w:r>
          </w:p>
          <w:p w14:paraId="1FB24482" w14:textId="77777777" w:rsidR="00374A05" w:rsidRPr="00374A05" w:rsidRDefault="00374A05" w:rsidP="00374A05">
            <w:pPr>
              <w:pStyle w:val="TableParagraph"/>
              <w:numPr>
                <w:ilvl w:val="0"/>
                <w:numId w:val="10"/>
              </w:numPr>
              <w:tabs>
                <w:tab w:val="left" w:pos="334"/>
              </w:tabs>
              <w:spacing w:before="1" w:line="237" w:lineRule="auto"/>
              <w:ind w:right="41" w:firstLine="0"/>
              <w:rPr>
                <w:sz w:val="24"/>
                <w:lang w:val="ru-RU"/>
              </w:rPr>
            </w:pPr>
            <w:r w:rsidRPr="00374A05">
              <w:rPr>
                <w:sz w:val="24"/>
                <w:lang w:val="ru-RU"/>
              </w:rPr>
              <w:t>терминологией</w:t>
            </w:r>
            <w:r w:rsidRPr="00374A05">
              <w:rPr>
                <w:spacing w:val="34"/>
                <w:sz w:val="24"/>
                <w:lang w:val="ru-RU"/>
              </w:rPr>
              <w:t xml:space="preserve"> </w:t>
            </w:r>
            <w:r w:rsidRPr="00374A05">
              <w:rPr>
                <w:sz w:val="24"/>
                <w:lang w:val="ru-RU"/>
              </w:rPr>
              <w:t>и</w:t>
            </w:r>
            <w:r w:rsidRPr="00374A05">
              <w:rPr>
                <w:spacing w:val="36"/>
                <w:sz w:val="24"/>
                <w:lang w:val="ru-RU"/>
              </w:rPr>
              <w:t xml:space="preserve"> </w:t>
            </w:r>
            <w:r w:rsidRPr="00374A05">
              <w:rPr>
                <w:sz w:val="24"/>
                <w:lang w:val="ru-RU"/>
              </w:rPr>
              <w:t>основными</w:t>
            </w:r>
            <w:r w:rsidRPr="00374A05">
              <w:rPr>
                <w:spacing w:val="36"/>
                <w:sz w:val="24"/>
                <w:lang w:val="ru-RU"/>
              </w:rPr>
              <w:t xml:space="preserve"> </w:t>
            </w:r>
            <w:r w:rsidRPr="00374A05">
              <w:rPr>
                <w:sz w:val="24"/>
                <w:lang w:val="ru-RU"/>
              </w:rPr>
              <w:t>понятиями, используемыми в законодательстве;</w:t>
            </w:r>
          </w:p>
          <w:p w14:paraId="14FAE088" w14:textId="77777777" w:rsidR="00374A05" w:rsidRPr="00374A05" w:rsidRDefault="00374A05" w:rsidP="00CE7686">
            <w:pPr>
              <w:pStyle w:val="TableParagraph"/>
              <w:spacing w:line="270" w:lineRule="atLeast"/>
              <w:ind w:right="15"/>
              <w:rPr>
                <w:sz w:val="24"/>
                <w:lang w:val="ru-RU"/>
              </w:rPr>
            </w:pPr>
            <w:r w:rsidRPr="00374A05">
              <w:rPr>
                <w:sz w:val="24"/>
                <w:lang w:val="ru-RU"/>
              </w:rPr>
              <w:t>- методами сбора нормативной и фактической информации, имеющей значение для реализации правовых норм в соответствующих</w:t>
            </w:r>
            <w:r w:rsidRPr="00374A05">
              <w:rPr>
                <w:spacing w:val="-15"/>
                <w:sz w:val="24"/>
                <w:lang w:val="ru-RU"/>
              </w:rPr>
              <w:t xml:space="preserve"> </w:t>
            </w:r>
            <w:r w:rsidRPr="00374A05">
              <w:rPr>
                <w:sz w:val="24"/>
                <w:lang w:val="ru-RU"/>
              </w:rPr>
              <w:t>сферах</w:t>
            </w:r>
            <w:r w:rsidRPr="00374A05">
              <w:rPr>
                <w:spacing w:val="-15"/>
                <w:sz w:val="24"/>
                <w:lang w:val="ru-RU"/>
              </w:rPr>
              <w:t xml:space="preserve"> </w:t>
            </w:r>
            <w:r w:rsidRPr="00374A05">
              <w:rPr>
                <w:sz w:val="24"/>
                <w:lang w:val="ru-RU"/>
              </w:rPr>
              <w:t>профессиональной деятельности, а также методами анализа судебной практики.</w:t>
            </w:r>
          </w:p>
        </w:tc>
        <w:tc>
          <w:tcPr>
            <w:tcW w:w="2715" w:type="dxa"/>
            <w:tcBorders>
              <w:right w:val="single" w:sz="4" w:space="0" w:color="auto"/>
            </w:tcBorders>
          </w:tcPr>
          <w:p w14:paraId="4D9F1638" w14:textId="77777777" w:rsidR="00374A05" w:rsidRPr="00BE3A1E" w:rsidRDefault="00374A05" w:rsidP="00374A05">
            <w:pPr>
              <w:pStyle w:val="ReportMain"/>
              <w:suppressAutoHyphens/>
              <w:rPr>
                <w:szCs w:val="24"/>
                <w:lang w:val="ru-RU"/>
              </w:rPr>
            </w:pPr>
            <w:r w:rsidRPr="00BE3A1E">
              <w:rPr>
                <w:b/>
                <w:szCs w:val="24"/>
                <w:lang w:val="ru-RU"/>
              </w:rPr>
              <w:lastRenderedPageBreak/>
              <w:t xml:space="preserve">Блок </w:t>
            </w:r>
            <w:r w:rsidRPr="00374A05">
              <w:rPr>
                <w:b/>
                <w:szCs w:val="24"/>
              </w:rPr>
              <w:t>A</w:t>
            </w:r>
            <w:r w:rsidRPr="00BE3A1E">
              <w:rPr>
                <w:b/>
                <w:szCs w:val="24"/>
                <w:lang w:val="ru-RU"/>
              </w:rPr>
              <w:t xml:space="preserve"> –</w:t>
            </w:r>
            <w:r w:rsidRPr="00BE3A1E">
              <w:rPr>
                <w:szCs w:val="24"/>
                <w:lang w:val="ru-RU"/>
              </w:rPr>
              <w:t xml:space="preserve"> задания репродуктивного уровня</w:t>
            </w:r>
          </w:p>
          <w:p w14:paraId="6B244BC4" w14:textId="77777777" w:rsidR="00374A05" w:rsidRPr="00BE3A1E" w:rsidRDefault="00374A05" w:rsidP="00374A05">
            <w:pPr>
              <w:ind w:left="2"/>
              <w:rPr>
                <w:rFonts w:ascii="Times New Roman" w:eastAsia="Times New Roman" w:hAnsi="Times New Roman" w:cs="Times New Roman"/>
                <w:color w:val="000000"/>
                <w:sz w:val="24"/>
                <w:szCs w:val="24"/>
                <w:lang w:val="ru-RU" w:eastAsia="ru-RU"/>
              </w:rPr>
            </w:pPr>
            <w:r w:rsidRPr="00BE3A1E">
              <w:rPr>
                <w:rFonts w:ascii="Times New Roman" w:eastAsia="Times New Roman" w:hAnsi="Times New Roman" w:cs="Times New Roman"/>
                <w:color w:val="000000"/>
                <w:sz w:val="24"/>
                <w:szCs w:val="24"/>
                <w:lang w:val="ru-RU" w:eastAsia="ru-RU"/>
              </w:rPr>
              <w:t xml:space="preserve">Тестовые вопросы </w:t>
            </w:r>
          </w:p>
          <w:p w14:paraId="3EFFAA85" w14:textId="77777777" w:rsidR="00374A05" w:rsidRDefault="00374A05" w:rsidP="00374A05">
            <w:pPr>
              <w:pStyle w:val="TableParagraph"/>
              <w:rPr>
                <w:color w:val="000000"/>
                <w:sz w:val="24"/>
                <w:szCs w:val="24"/>
                <w:lang w:val="ru-RU" w:eastAsia="ru-RU"/>
              </w:rPr>
            </w:pPr>
            <w:r w:rsidRPr="00BE3A1E">
              <w:rPr>
                <w:color w:val="000000"/>
                <w:sz w:val="24"/>
                <w:szCs w:val="24"/>
                <w:lang w:val="ru-RU" w:eastAsia="ru-RU"/>
              </w:rPr>
              <w:t>Вопросы для опроса</w:t>
            </w:r>
          </w:p>
          <w:p w14:paraId="713D79BE" w14:textId="77777777" w:rsidR="00374A05" w:rsidRDefault="00374A05" w:rsidP="00374A05">
            <w:pPr>
              <w:pStyle w:val="TableParagraph"/>
              <w:rPr>
                <w:color w:val="000000"/>
                <w:sz w:val="24"/>
                <w:szCs w:val="24"/>
                <w:lang w:val="ru-RU" w:eastAsia="ru-RU"/>
              </w:rPr>
            </w:pPr>
          </w:p>
          <w:p w14:paraId="64014555" w14:textId="77777777" w:rsidR="00374A05" w:rsidRDefault="00374A05" w:rsidP="00374A05">
            <w:pPr>
              <w:pStyle w:val="TableParagraph"/>
              <w:rPr>
                <w:color w:val="000000"/>
                <w:sz w:val="24"/>
                <w:szCs w:val="24"/>
                <w:lang w:val="ru-RU" w:eastAsia="ru-RU"/>
              </w:rPr>
            </w:pPr>
          </w:p>
          <w:p w14:paraId="1FCDA938" w14:textId="77777777" w:rsidR="00374A05" w:rsidRDefault="00374A05" w:rsidP="00374A05">
            <w:pPr>
              <w:pStyle w:val="TableParagraph"/>
              <w:rPr>
                <w:color w:val="000000"/>
                <w:sz w:val="24"/>
                <w:szCs w:val="24"/>
                <w:lang w:val="ru-RU" w:eastAsia="ru-RU"/>
              </w:rPr>
            </w:pPr>
          </w:p>
          <w:p w14:paraId="2FE18CEE" w14:textId="77777777" w:rsidR="00374A05" w:rsidRDefault="00374A05" w:rsidP="00374A05">
            <w:pPr>
              <w:pStyle w:val="TableParagraph"/>
              <w:rPr>
                <w:color w:val="000000"/>
                <w:sz w:val="24"/>
                <w:szCs w:val="24"/>
                <w:lang w:val="ru-RU" w:eastAsia="ru-RU"/>
              </w:rPr>
            </w:pPr>
          </w:p>
          <w:p w14:paraId="7AE85A27" w14:textId="77777777" w:rsidR="00374A05" w:rsidRDefault="00374A05" w:rsidP="00374A05">
            <w:pPr>
              <w:pStyle w:val="TableParagraph"/>
              <w:rPr>
                <w:color w:val="000000"/>
                <w:sz w:val="24"/>
                <w:szCs w:val="24"/>
                <w:lang w:val="ru-RU" w:eastAsia="ru-RU"/>
              </w:rPr>
            </w:pPr>
          </w:p>
          <w:p w14:paraId="3ED78640" w14:textId="77777777" w:rsidR="00374A05" w:rsidRDefault="00374A05" w:rsidP="00374A05">
            <w:pPr>
              <w:pStyle w:val="TableParagraph"/>
              <w:rPr>
                <w:color w:val="000000"/>
                <w:sz w:val="24"/>
                <w:szCs w:val="24"/>
                <w:lang w:val="ru-RU" w:eastAsia="ru-RU"/>
              </w:rPr>
            </w:pPr>
          </w:p>
          <w:p w14:paraId="6D46174B" w14:textId="77777777" w:rsidR="00374A05" w:rsidRDefault="00374A05" w:rsidP="00374A05">
            <w:pPr>
              <w:pStyle w:val="TableParagraph"/>
              <w:rPr>
                <w:color w:val="000000"/>
                <w:sz w:val="24"/>
                <w:szCs w:val="24"/>
                <w:lang w:val="ru-RU" w:eastAsia="ru-RU"/>
              </w:rPr>
            </w:pPr>
          </w:p>
          <w:p w14:paraId="34F8947A" w14:textId="77777777" w:rsidR="00374A05" w:rsidRDefault="00374A05" w:rsidP="00374A05">
            <w:pPr>
              <w:pStyle w:val="TableParagraph"/>
              <w:rPr>
                <w:color w:val="000000"/>
                <w:sz w:val="24"/>
                <w:szCs w:val="24"/>
                <w:lang w:val="ru-RU" w:eastAsia="ru-RU"/>
              </w:rPr>
            </w:pPr>
          </w:p>
          <w:p w14:paraId="3F64EC74" w14:textId="77777777" w:rsidR="00374A05" w:rsidRDefault="00374A05" w:rsidP="00374A05">
            <w:pPr>
              <w:pStyle w:val="TableParagraph"/>
              <w:rPr>
                <w:color w:val="000000"/>
                <w:sz w:val="24"/>
                <w:szCs w:val="24"/>
                <w:lang w:val="ru-RU" w:eastAsia="ru-RU"/>
              </w:rPr>
            </w:pPr>
          </w:p>
          <w:p w14:paraId="1DCFF9B5" w14:textId="77777777" w:rsidR="00374A05" w:rsidRDefault="00374A05" w:rsidP="00374A05">
            <w:pPr>
              <w:pStyle w:val="TableParagraph"/>
              <w:rPr>
                <w:color w:val="000000"/>
                <w:sz w:val="24"/>
                <w:szCs w:val="24"/>
                <w:lang w:val="ru-RU" w:eastAsia="ru-RU"/>
              </w:rPr>
            </w:pPr>
          </w:p>
          <w:p w14:paraId="4EAB46E1" w14:textId="77777777" w:rsidR="00374A05" w:rsidRDefault="00374A05" w:rsidP="00374A05">
            <w:pPr>
              <w:pStyle w:val="TableParagraph"/>
              <w:rPr>
                <w:color w:val="000000"/>
                <w:sz w:val="24"/>
                <w:szCs w:val="24"/>
                <w:lang w:val="ru-RU" w:eastAsia="ru-RU"/>
              </w:rPr>
            </w:pPr>
          </w:p>
          <w:p w14:paraId="1BCB1370" w14:textId="77777777" w:rsidR="00374A05" w:rsidRDefault="00374A05" w:rsidP="00374A05">
            <w:pPr>
              <w:pStyle w:val="TableParagraph"/>
              <w:rPr>
                <w:color w:val="000000"/>
                <w:sz w:val="24"/>
                <w:szCs w:val="24"/>
                <w:lang w:val="ru-RU" w:eastAsia="ru-RU"/>
              </w:rPr>
            </w:pPr>
          </w:p>
          <w:p w14:paraId="58B5602A" w14:textId="77777777" w:rsidR="00374A05" w:rsidRDefault="00374A05" w:rsidP="00374A05">
            <w:pPr>
              <w:pStyle w:val="TableParagraph"/>
              <w:rPr>
                <w:color w:val="000000"/>
                <w:sz w:val="24"/>
                <w:szCs w:val="24"/>
                <w:lang w:val="ru-RU" w:eastAsia="ru-RU"/>
              </w:rPr>
            </w:pPr>
          </w:p>
          <w:p w14:paraId="4137191A" w14:textId="77777777" w:rsidR="00374A05" w:rsidRDefault="00374A05" w:rsidP="00374A05">
            <w:pPr>
              <w:pStyle w:val="TableParagraph"/>
              <w:rPr>
                <w:color w:val="000000"/>
                <w:sz w:val="24"/>
                <w:szCs w:val="24"/>
                <w:lang w:val="ru-RU" w:eastAsia="ru-RU"/>
              </w:rPr>
            </w:pPr>
          </w:p>
          <w:p w14:paraId="79CADF38" w14:textId="77777777" w:rsidR="00374A05" w:rsidRDefault="00374A05" w:rsidP="00374A05">
            <w:pPr>
              <w:pStyle w:val="TableParagraph"/>
              <w:rPr>
                <w:color w:val="000000"/>
                <w:sz w:val="24"/>
                <w:szCs w:val="24"/>
                <w:lang w:val="ru-RU" w:eastAsia="ru-RU"/>
              </w:rPr>
            </w:pPr>
          </w:p>
          <w:p w14:paraId="76E2734F" w14:textId="77777777" w:rsidR="00374A05" w:rsidRDefault="00374A05" w:rsidP="00374A05">
            <w:pPr>
              <w:pStyle w:val="TableParagraph"/>
              <w:rPr>
                <w:color w:val="000000"/>
                <w:sz w:val="24"/>
                <w:szCs w:val="24"/>
                <w:lang w:val="ru-RU" w:eastAsia="ru-RU"/>
              </w:rPr>
            </w:pPr>
          </w:p>
          <w:p w14:paraId="686E833A" w14:textId="77777777" w:rsidR="00374A05" w:rsidRDefault="00374A05" w:rsidP="00374A05">
            <w:pPr>
              <w:pStyle w:val="TableParagraph"/>
              <w:rPr>
                <w:color w:val="000000"/>
                <w:sz w:val="24"/>
                <w:szCs w:val="24"/>
                <w:lang w:val="ru-RU" w:eastAsia="ru-RU"/>
              </w:rPr>
            </w:pPr>
          </w:p>
          <w:p w14:paraId="72AD26B4" w14:textId="77777777" w:rsidR="00374A05" w:rsidRDefault="00374A05" w:rsidP="00374A05">
            <w:pPr>
              <w:pStyle w:val="TableParagraph"/>
              <w:rPr>
                <w:color w:val="000000"/>
                <w:sz w:val="24"/>
                <w:szCs w:val="24"/>
                <w:lang w:val="ru-RU" w:eastAsia="ru-RU"/>
              </w:rPr>
            </w:pPr>
          </w:p>
          <w:p w14:paraId="77B2B109" w14:textId="77777777" w:rsidR="00374A05" w:rsidRDefault="00374A05" w:rsidP="00374A05">
            <w:pPr>
              <w:pStyle w:val="TableParagraph"/>
              <w:rPr>
                <w:color w:val="000000"/>
                <w:sz w:val="24"/>
                <w:szCs w:val="24"/>
                <w:lang w:val="ru-RU" w:eastAsia="ru-RU"/>
              </w:rPr>
            </w:pPr>
          </w:p>
          <w:p w14:paraId="1D3EAAF8" w14:textId="77777777" w:rsidR="00374A05" w:rsidRDefault="00374A05" w:rsidP="00374A05">
            <w:pPr>
              <w:pStyle w:val="TableParagraph"/>
              <w:rPr>
                <w:color w:val="000000"/>
                <w:sz w:val="24"/>
                <w:szCs w:val="24"/>
                <w:lang w:val="ru-RU" w:eastAsia="ru-RU"/>
              </w:rPr>
            </w:pPr>
          </w:p>
          <w:p w14:paraId="0831B9F3" w14:textId="77777777" w:rsidR="00374A05" w:rsidRDefault="00374A05" w:rsidP="00374A05">
            <w:pPr>
              <w:pStyle w:val="TableParagraph"/>
              <w:rPr>
                <w:color w:val="000000"/>
                <w:sz w:val="24"/>
                <w:szCs w:val="24"/>
                <w:lang w:val="ru-RU" w:eastAsia="ru-RU"/>
              </w:rPr>
            </w:pPr>
          </w:p>
          <w:p w14:paraId="76B7482F" w14:textId="77777777" w:rsidR="00374A05" w:rsidRDefault="00374A05" w:rsidP="00374A05">
            <w:pPr>
              <w:pStyle w:val="TableParagraph"/>
              <w:rPr>
                <w:color w:val="000000"/>
                <w:sz w:val="24"/>
                <w:szCs w:val="24"/>
                <w:lang w:val="ru-RU" w:eastAsia="ru-RU"/>
              </w:rPr>
            </w:pPr>
          </w:p>
          <w:p w14:paraId="70593A04" w14:textId="77777777" w:rsidR="00374A05" w:rsidRDefault="00374A05" w:rsidP="00374A05">
            <w:pPr>
              <w:pStyle w:val="TableParagraph"/>
              <w:rPr>
                <w:color w:val="000000"/>
                <w:sz w:val="24"/>
                <w:szCs w:val="24"/>
                <w:lang w:val="ru-RU" w:eastAsia="ru-RU"/>
              </w:rPr>
            </w:pPr>
          </w:p>
          <w:p w14:paraId="2A13B0E7" w14:textId="77777777" w:rsidR="00374A05" w:rsidRDefault="00374A05" w:rsidP="00374A05">
            <w:pPr>
              <w:pStyle w:val="TableParagraph"/>
              <w:rPr>
                <w:color w:val="000000"/>
                <w:sz w:val="24"/>
                <w:szCs w:val="24"/>
                <w:lang w:val="ru-RU" w:eastAsia="ru-RU"/>
              </w:rPr>
            </w:pPr>
          </w:p>
          <w:p w14:paraId="507654B9" w14:textId="77777777" w:rsidR="00374A05" w:rsidRDefault="00374A05" w:rsidP="00374A05">
            <w:pPr>
              <w:pStyle w:val="TableParagraph"/>
              <w:rPr>
                <w:color w:val="000000"/>
                <w:sz w:val="24"/>
                <w:szCs w:val="24"/>
                <w:lang w:val="ru-RU" w:eastAsia="ru-RU"/>
              </w:rPr>
            </w:pPr>
          </w:p>
          <w:p w14:paraId="669D2FFF" w14:textId="77777777" w:rsidR="00374A05" w:rsidRDefault="00374A05" w:rsidP="00374A05">
            <w:pPr>
              <w:pStyle w:val="TableParagraph"/>
              <w:rPr>
                <w:color w:val="000000"/>
                <w:sz w:val="24"/>
                <w:szCs w:val="24"/>
                <w:lang w:val="ru-RU" w:eastAsia="ru-RU"/>
              </w:rPr>
            </w:pPr>
          </w:p>
          <w:p w14:paraId="37472DF7" w14:textId="77777777" w:rsidR="00374A05" w:rsidRDefault="00374A05" w:rsidP="00374A05">
            <w:pPr>
              <w:pStyle w:val="TableParagraph"/>
              <w:rPr>
                <w:color w:val="000000"/>
                <w:sz w:val="24"/>
                <w:szCs w:val="24"/>
                <w:lang w:val="ru-RU" w:eastAsia="ru-RU"/>
              </w:rPr>
            </w:pPr>
          </w:p>
          <w:p w14:paraId="40BB3EE3" w14:textId="77777777" w:rsidR="00374A05" w:rsidRDefault="00374A05" w:rsidP="00374A05">
            <w:pPr>
              <w:pStyle w:val="TableParagraph"/>
              <w:rPr>
                <w:color w:val="000000"/>
                <w:sz w:val="24"/>
                <w:szCs w:val="24"/>
                <w:lang w:val="ru-RU" w:eastAsia="ru-RU"/>
              </w:rPr>
            </w:pPr>
          </w:p>
          <w:p w14:paraId="6A68625A" w14:textId="77777777" w:rsidR="00374A05" w:rsidRDefault="00374A05" w:rsidP="00374A05">
            <w:pPr>
              <w:pStyle w:val="TableParagraph"/>
              <w:rPr>
                <w:color w:val="000000"/>
                <w:sz w:val="24"/>
                <w:szCs w:val="24"/>
                <w:lang w:val="ru-RU" w:eastAsia="ru-RU"/>
              </w:rPr>
            </w:pPr>
          </w:p>
          <w:p w14:paraId="4192195F" w14:textId="77777777" w:rsidR="00374A05" w:rsidRDefault="00374A05" w:rsidP="00374A05">
            <w:pPr>
              <w:pStyle w:val="TableParagraph"/>
              <w:rPr>
                <w:color w:val="000000"/>
                <w:sz w:val="24"/>
                <w:szCs w:val="24"/>
                <w:lang w:val="ru-RU" w:eastAsia="ru-RU"/>
              </w:rPr>
            </w:pPr>
          </w:p>
          <w:p w14:paraId="1CE422F6" w14:textId="77777777" w:rsidR="00374A05" w:rsidRDefault="00374A05" w:rsidP="00374A05">
            <w:pPr>
              <w:pStyle w:val="TableParagraph"/>
              <w:rPr>
                <w:color w:val="000000"/>
                <w:sz w:val="24"/>
                <w:szCs w:val="24"/>
                <w:lang w:val="ru-RU" w:eastAsia="ru-RU"/>
              </w:rPr>
            </w:pPr>
          </w:p>
          <w:p w14:paraId="771DFBD9" w14:textId="77777777" w:rsidR="00374A05" w:rsidRDefault="00374A05" w:rsidP="00374A05">
            <w:pPr>
              <w:pStyle w:val="TableParagraph"/>
              <w:rPr>
                <w:color w:val="000000"/>
                <w:sz w:val="24"/>
                <w:szCs w:val="24"/>
                <w:lang w:val="ru-RU" w:eastAsia="ru-RU"/>
              </w:rPr>
            </w:pPr>
          </w:p>
          <w:p w14:paraId="5453B4C8" w14:textId="77777777" w:rsidR="00374A05" w:rsidRDefault="00374A05" w:rsidP="00374A05">
            <w:pPr>
              <w:pStyle w:val="TableParagraph"/>
              <w:rPr>
                <w:color w:val="000000"/>
                <w:sz w:val="24"/>
                <w:szCs w:val="24"/>
                <w:lang w:val="ru-RU" w:eastAsia="ru-RU"/>
              </w:rPr>
            </w:pPr>
          </w:p>
          <w:p w14:paraId="2A4B4DBA" w14:textId="77777777" w:rsidR="00374A05" w:rsidRDefault="00374A05" w:rsidP="00374A05">
            <w:pPr>
              <w:pStyle w:val="TableParagraph"/>
              <w:rPr>
                <w:color w:val="000000"/>
                <w:sz w:val="24"/>
                <w:szCs w:val="24"/>
                <w:lang w:val="ru-RU" w:eastAsia="ru-RU"/>
              </w:rPr>
            </w:pPr>
          </w:p>
          <w:p w14:paraId="25F18FB8" w14:textId="77777777" w:rsidR="00374A05" w:rsidRDefault="00374A05" w:rsidP="00374A05">
            <w:pPr>
              <w:pStyle w:val="TableParagraph"/>
              <w:rPr>
                <w:color w:val="000000"/>
                <w:sz w:val="24"/>
                <w:szCs w:val="24"/>
                <w:lang w:val="ru-RU" w:eastAsia="ru-RU"/>
              </w:rPr>
            </w:pPr>
          </w:p>
          <w:p w14:paraId="3F2353B2" w14:textId="77777777" w:rsidR="00374A05" w:rsidRDefault="00374A05" w:rsidP="00374A05">
            <w:pPr>
              <w:pStyle w:val="TableParagraph"/>
              <w:rPr>
                <w:color w:val="000000"/>
                <w:sz w:val="24"/>
                <w:szCs w:val="24"/>
                <w:lang w:val="ru-RU" w:eastAsia="ru-RU"/>
              </w:rPr>
            </w:pPr>
          </w:p>
          <w:p w14:paraId="494EA2F0" w14:textId="77777777" w:rsidR="00374A05" w:rsidRDefault="00374A05" w:rsidP="00374A05">
            <w:pPr>
              <w:pStyle w:val="TableParagraph"/>
              <w:rPr>
                <w:color w:val="000000"/>
                <w:sz w:val="24"/>
                <w:szCs w:val="24"/>
                <w:lang w:val="ru-RU" w:eastAsia="ru-RU"/>
              </w:rPr>
            </w:pPr>
          </w:p>
          <w:p w14:paraId="68CDB1C5" w14:textId="77777777" w:rsidR="00374A05" w:rsidRDefault="00374A05" w:rsidP="00374A05">
            <w:pPr>
              <w:pStyle w:val="TableParagraph"/>
              <w:rPr>
                <w:color w:val="000000"/>
                <w:sz w:val="24"/>
                <w:szCs w:val="24"/>
                <w:lang w:val="ru-RU" w:eastAsia="ru-RU"/>
              </w:rPr>
            </w:pPr>
          </w:p>
          <w:p w14:paraId="3629B194" w14:textId="77777777" w:rsidR="00374A05" w:rsidRDefault="00374A05" w:rsidP="00374A05">
            <w:pPr>
              <w:pStyle w:val="TableParagraph"/>
              <w:rPr>
                <w:color w:val="000000"/>
                <w:sz w:val="24"/>
                <w:szCs w:val="24"/>
                <w:lang w:val="ru-RU" w:eastAsia="ru-RU"/>
              </w:rPr>
            </w:pPr>
          </w:p>
          <w:p w14:paraId="788E3A87" w14:textId="77777777" w:rsidR="00374A05" w:rsidRDefault="00374A05" w:rsidP="00374A05">
            <w:pPr>
              <w:pStyle w:val="TableParagraph"/>
              <w:rPr>
                <w:color w:val="000000"/>
                <w:sz w:val="24"/>
                <w:szCs w:val="24"/>
                <w:lang w:val="ru-RU" w:eastAsia="ru-RU"/>
              </w:rPr>
            </w:pPr>
          </w:p>
          <w:p w14:paraId="03683CFD" w14:textId="77777777" w:rsidR="00374A05" w:rsidRDefault="00374A05" w:rsidP="00374A05">
            <w:pPr>
              <w:pStyle w:val="TableParagraph"/>
              <w:rPr>
                <w:color w:val="000000"/>
                <w:sz w:val="24"/>
                <w:szCs w:val="24"/>
                <w:lang w:val="ru-RU" w:eastAsia="ru-RU"/>
              </w:rPr>
            </w:pPr>
          </w:p>
          <w:p w14:paraId="50F877C5" w14:textId="77777777" w:rsidR="00374A05" w:rsidRDefault="00374A05" w:rsidP="00374A05">
            <w:pPr>
              <w:pStyle w:val="TableParagraph"/>
              <w:rPr>
                <w:color w:val="000000"/>
                <w:sz w:val="24"/>
                <w:szCs w:val="24"/>
                <w:lang w:val="ru-RU" w:eastAsia="ru-RU"/>
              </w:rPr>
            </w:pPr>
          </w:p>
          <w:p w14:paraId="6717B3CE" w14:textId="77777777" w:rsidR="00374A05" w:rsidRDefault="00374A05" w:rsidP="00374A05">
            <w:pPr>
              <w:pStyle w:val="TableParagraph"/>
              <w:rPr>
                <w:color w:val="000000"/>
                <w:sz w:val="24"/>
                <w:szCs w:val="24"/>
                <w:lang w:val="ru-RU" w:eastAsia="ru-RU"/>
              </w:rPr>
            </w:pPr>
          </w:p>
          <w:p w14:paraId="1359CD9D" w14:textId="77777777" w:rsidR="00374A05" w:rsidRDefault="00374A05" w:rsidP="00374A05">
            <w:pPr>
              <w:pStyle w:val="TableParagraph"/>
              <w:rPr>
                <w:color w:val="000000"/>
                <w:sz w:val="24"/>
                <w:szCs w:val="24"/>
                <w:lang w:val="ru-RU" w:eastAsia="ru-RU"/>
              </w:rPr>
            </w:pPr>
          </w:p>
          <w:p w14:paraId="7731C976" w14:textId="77777777" w:rsidR="00374A05" w:rsidRDefault="00374A05" w:rsidP="00374A05">
            <w:pPr>
              <w:pStyle w:val="TableParagraph"/>
              <w:rPr>
                <w:color w:val="000000"/>
                <w:sz w:val="24"/>
                <w:szCs w:val="24"/>
                <w:lang w:val="ru-RU" w:eastAsia="ru-RU"/>
              </w:rPr>
            </w:pPr>
          </w:p>
          <w:p w14:paraId="4C0AB45E" w14:textId="77777777" w:rsidR="00374A05" w:rsidRDefault="00374A05" w:rsidP="00374A05">
            <w:pPr>
              <w:pStyle w:val="TableParagraph"/>
              <w:rPr>
                <w:color w:val="000000"/>
                <w:sz w:val="24"/>
                <w:szCs w:val="24"/>
                <w:lang w:val="ru-RU" w:eastAsia="ru-RU"/>
              </w:rPr>
            </w:pPr>
          </w:p>
          <w:p w14:paraId="51B667C5" w14:textId="77777777" w:rsidR="00374A05" w:rsidRDefault="00374A05" w:rsidP="00374A05">
            <w:pPr>
              <w:pStyle w:val="TableParagraph"/>
              <w:rPr>
                <w:color w:val="000000"/>
                <w:sz w:val="24"/>
                <w:szCs w:val="24"/>
                <w:lang w:val="ru-RU" w:eastAsia="ru-RU"/>
              </w:rPr>
            </w:pPr>
          </w:p>
          <w:p w14:paraId="5DB7C070" w14:textId="77777777" w:rsidR="00374A05" w:rsidRDefault="00374A05" w:rsidP="00374A05">
            <w:pPr>
              <w:pStyle w:val="TableParagraph"/>
              <w:rPr>
                <w:color w:val="000000"/>
                <w:sz w:val="24"/>
                <w:szCs w:val="24"/>
                <w:lang w:val="ru-RU" w:eastAsia="ru-RU"/>
              </w:rPr>
            </w:pPr>
          </w:p>
          <w:p w14:paraId="6D5E7AA7" w14:textId="77777777" w:rsidR="00374A05" w:rsidRDefault="00374A05" w:rsidP="00374A05">
            <w:pPr>
              <w:pStyle w:val="TableParagraph"/>
              <w:rPr>
                <w:color w:val="000000"/>
                <w:sz w:val="24"/>
                <w:szCs w:val="24"/>
                <w:lang w:val="ru-RU" w:eastAsia="ru-RU"/>
              </w:rPr>
            </w:pPr>
          </w:p>
          <w:p w14:paraId="5C943D12" w14:textId="77777777" w:rsidR="00374A05" w:rsidRDefault="00374A05" w:rsidP="00374A05">
            <w:pPr>
              <w:pStyle w:val="TableParagraph"/>
              <w:rPr>
                <w:color w:val="000000"/>
                <w:sz w:val="24"/>
                <w:szCs w:val="24"/>
                <w:lang w:val="ru-RU" w:eastAsia="ru-RU"/>
              </w:rPr>
            </w:pPr>
          </w:p>
          <w:p w14:paraId="3DF7C4AA" w14:textId="77777777" w:rsidR="00374A05" w:rsidRDefault="00374A05" w:rsidP="00374A05">
            <w:pPr>
              <w:pStyle w:val="TableParagraph"/>
              <w:rPr>
                <w:color w:val="000000"/>
                <w:sz w:val="24"/>
                <w:szCs w:val="24"/>
                <w:lang w:val="ru-RU" w:eastAsia="ru-RU"/>
              </w:rPr>
            </w:pPr>
          </w:p>
          <w:p w14:paraId="65408187" w14:textId="77777777" w:rsidR="00374A05" w:rsidRDefault="00374A05" w:rsidP="00374A05">
            <w:pPr>
              <w:pStyle w:val="TableParagraph"/>
              <w:rPr>
                <w:color w:val="000000"/>
                <w:sz w:val="24"/>
                <w:szCs w:val="24"/>
                <w:lang w:val="ru-RU" w:eastAsia="ru-RU"/>
              </w:rPr>
            </w:pPr>
          </w:p>
          <w:p w14:paraId="481EBF20" w14:textId="77777777" w:rsidR="00374A05" w:rsidRPr="00374A05" w:rsidRDefault="00374A05" w:rsidP="00374A05">
            <w:pPr>
              <w:pStyle w:val="TableParagraph"/>
              <w:rPr>
                <w:color w:val="000000"/>
                <w:sz w:val="24"/>
                <w:szCs w:val="24"/>
                <w:lang w:val="ru-RU" w:eastAsia="ru-RU"/>
              </w:rPr>
            </w:pPr>
            <w:r w:rsidRPr="00374A05">
              <w:rPr>
                <w:b/>
                <w:color w:val="000000"/>
                <w:sz w:val="24"/>
                <w:szCs w:val="24"/>
                <w:lang w:val="ru-RU" w:eastAsia="ru-RU"/>
              </w:rPr>
              <w:t>Блок B</w:t>
            </w:r>
            <w:r w:rsidRPr="00374A05">
              <w:rPr>
                <w:color w:val="000000"/>
                <w:sz w:val="24"/>
                <w:szCs w:val="24"/>
                <w:lang w:val="ru-RU" w:eastAsia="ru-RU"/>
              </w:rPr>
              <w:t xml:space="preserve"> – задания реконструктивного уровня</w:t>
            </w:r>
          </w:p>
          <w:p w14:paraId="5E746E86" w14:textId="5E970E02" w:rsidR="00374A05" w:rsidRDefault="00374A05" w:rsidP="00374A05">
            <w:pPr>
              <w:pStyle w:val="TableParagraph"/>
              <w:rPr>
                <w:color w:val="000000"/>
                <w:sz w:val="24"/>
                <w:szCs w:val="24"/>
                <w:lang w:val="ru-RU" w:eastAsia="ru-RU"/>
              </w:rPr>
            </w:pPr>
            <w:r w:rsidRPr="00374A05">
              <w:rPr>
                <w:color w:val="000000"/>
                <w:sz w:val="24"/>
                <w:szCs w:val="24"/>
                <w:lang w:val="ru-RU" w:eastAsia="ru-RU"/>
              </w:rPr>
              <w:t>Типовые задачи</w:t>
            </w:r>
          </w:p>
          <w:p w14:paraId="1E55092B" w14:textId="77777777" w:rsidR="00374A05" w:rsidRDefault="00374A05" w:rsidP="00374A05">
            <w:pPr>
              <w:pStyle w:val="TableParagraph"/>
              <w:rPr>
                <w:color w:val="000000"/>
                <w:sz w:val="24"/>
                <w:szCs w:val="24"/>
                <w:lang w:val="ru-RU" w:eastAsia="ru-RU"/>
              </w:rPr>
            </w:pPr>
          </w:p>
          <w:p w14:paraId="3F4D6CB8" w14:textId="77777777" w:rsidR="00374A05" w:rsidRDefault="00374A05" w:rsidP="00374A05">
            <w:pPr>
              <w:pStyle w:val="TableParagraph"/>
              <w:rPr>
                <w:color w:val="000000"/>
                <w:sz w:val="24"/>
                <w:szCs w:val="24"/>
                <w:lang w:val="ru-RU" w:eastAsia="ru-RU"/>
              </w:rPr>
            </w:pPr>
          </w:p>
          <w:p w14:paraId="1850AE3B" w14:textId="77777777" w:rsidR="00374A05" w:rsidRDefault="00374A05" w:rsidP="00374A05">
            <w:pPr>
              <w:pStyle w:val="TableParagraph"/>
              <w:rPr>
                <w:color w:val="000000"/>
                <w:sz w:val="24"/>
                <w:szCs w:val="24"/>
                <w:lang w:val="ru-RU" w:eastAsia="ru-RU"/>
              </w:rPr>
            </w:pPr>
          </w:p>
          <w:p w14:paraId="6A38C9AC" w14:textId="77777777" w:rsidR="00374A05" w:rsidRDefault="00374A05" w:rsidP="00374A05">
            <w:pPr>
              <w:pStyle w:val="TableParagraph"/>
              <w:rPr>
                <w:color w:val="000000"/>
                <w:sz w:val="24"/>
                <w:szCs w:val="24"/>
                <w:lang w:val="ru-RU" w:eastAsia="ru-RU"/>
              </w:rPr>
            </w:pPr>
          </w:p>
          <w:p w14:paraId="1F9DCD30" w14:textId="77777777" w:rsidR="00374A05" w:rsidRDefault="00374A05" w:rsidP="00374A05">
            <w:pPr>
              <w:pStyle w:val="TableParagraph"/>
              <w:rPr>
                <w:color w:val="000000"/>
                <w:sz w:val="24"/>
                <w:szCs w:val="24"/>
                <w:lang w:val="ru-RU" w:eastAsia="ru-RU"/>
              </w:rPr>
            </w:pPr>
          </w:p>
          <w:p w14:paraId="03D56E07" w14:textId="77777777" w:rsidR="00374A05" w:rsidRDefault="00374A05" w:rsidP="00374A05">
            <w:pPr>
              <w:pStyle w:val="TableParagraph"/>
              <w:rPr>
                <w:color w:val="000000"/>
                <w:sz w:val="24"/>
                <w:szCs w:val="24"/>
                <w:lang w:val="ru-RU" w:eastAsia="ru-RU"/>
              </w:rPr>
            </w:pPr>
          </w:p>
          <w:p w14:paraId="2DEAAFE0" w14:textId="77777777" w:rsidR="00374A05" w:rsidRDefault="00374A05" w:rsidP="00374A05">
            <w:pPr>
              <w:pStyle w:val="TableParagraph"/>
              <w:rPr>
                <w:color w:val="000000"/>
                <w:sz w:val="24"/>
                <w:szCs w:val="24"/>
                <w:lang w:val="ru-RU" w:eastAsia="ru-RU"/>
              </w:rPr>
            </w:pPr>
          </w:p>
          <w:p w14:paraId="1F69FA18" w14:textId="77777777" w:rsidR="00374A05" w:rsidRDefault="00374A05" w:rsidP="00374A05">
            <w:pPr>
              <w:pStyle w:val="TableParagraph"/>
              <w:rPr>
                <w:color w:val="000000"/>
                <w:sz w:val="24"/>
                <w:szCs w:val="24"/>
                <w:lang w:val="ru-RU" w:eastAsia="ru-RU"/>
              </w:rPr>
            </w:pPr>
          </w:p>
          <w:p w14:paraId="3FAC3CC4" w14:textId="77777777" w:rsidR="00374A05" w:rsidRDefault="00374A05" w:rsidP="00374A05">
            <w:pPr>
              <w:pStyle w:val="TableParagraph"/>
              <w:rPr>
                <w:color w:val="000000"/>
                <w:sz w:val="24"/>
                <w:szCs w:val="24"/>
                <w:lang w:val="ru-RU" w:eastAsia="ru-RU"/>
              </w:rPr>
            </w:pPr>
          </w:p>
          <w:p w14:paraId="4DA40112" w14:textId="77777777" w:rsidR="00374A05" w:rsidRDefault="00374A05" w:rsidP="00374A05">
            <w:pPr>
              <w:pStyle w:val="TableParagraph"/>
              <w:rPr>
                <w:color w:val="000000"/>
                <w:sz w:val="24"/>
                <w:szCs w:val="24"/>
                <w:lang w:val="ru-RU" w:eastAsia="ru-RU"/>
              </w:rPr>
            </w:pPr>
          </w:p>
          <w:p w14:paraId="27C9EF86" w14:textId="77777777" w:rsidR="00374A05" w:rsidRDefault="00374A05" w:rsidP="00374A05">
            <w:pPr>
              <w:pStyle w:val="TableParagraph"/>
              <w:rPr>
                <w:color w:val="000000"/>
                <w:sz w:val="24"/>
                <w:szCs w:val="24"/>
                <w:lang w:val="ru-RU" w:eastAsia="ru-RU"/>
              </w:rPr>
            </w:pPr>
          </w:p>
          <w:p w14:paraId="08F6B54F" w14:textId="77777777" w:rsidR="00374A05" w:rsidRDefault="00374A05" w:rsidP="00374A05">
            <w:pPr>
              <w:pStyle w:val="TableParagraph"/>
              <w:rPr>
                <w:color w:val="000000"/>
                <w:sz w:val="24"/>
                <w:szCs w:val="24"/>
                <w:lang w:val="ru-RU" w:eastAsia="ru-RU"/>
              </w:rPr>
            </w:pPr>
          </w:p>
          <w:p w14:paraId="50D7431F" w14:textId="77777777" w:rsidR="00374A05" w:rsidRPr="00374A05" w:rsidRDefault="00374A05" w:rsidP="00374A05">
            <w:pPr>
              <w:pStyle w:val="ReportMain"/>
              <w:suppressAutoHyphens/>
              <w:rPr>
                <w:szCs w:val="24"/>
                <w:lang w:val="ru-RU"/>
              </w:rPr>
            </w:pPr>
            <w:r w:rsidRPr="00374A05">
              <w:rPr>
                <w:b/>
                <w:szCs w:val="24"/>
                <w:lang w:val="ru-RU"/>
              </w:rPr>
              <w:t xml:space="preserve">Блок </w:t>
            </w:r>
            <w:r w:rsidRPr="00EC19F5">
              <w:rPr>
                <w:b/>
                <w:szCs w:val="24"/>
              </w:rPr>
              <w:t>C</w:t>
            </w:r>
            <w:r w:rsidRPr="00374A05">
              <w:rPr>
                <w:b/>
                <w:szCs w:val="24"/>
                <w:lang w:val="ru-RU"/>
              </w:rPr>
              <w:t xml:space="preserve"> –</w:t>
            </w:r>
            <w:r w:rsidRPr="00374A05">
              <w:rPr>
                <w:szCs w:val="24"/>
                <w:lang w:val="ru-RU"/>
              </w:rPr>
              <w:t xml:space="preserve"> задания практико-ориентированного и/или исследовательского уровня</w:t>
            </w:r>
          </w:p>
          <w:p w14:paraId="7B965211" w14:textId="77777777" w:rsidR="00374A05" w:rsidRDefault="00374A05" w:rsidP="00374A05">
            <w:pPr>
              <w:pStyle w:val="TableParagraph"/>
              <w:rPr>
                <w:color w:val="000000"/>
                <w:sz w:val="24"/>
                <w:szCs w:val="24"/>
                <w:lang w:val="ru-RU" w:eastAsia="ru-RU"/>
              </w:rPr>
            </w:pPr>
          </w:p>
          <w:p w14:paraId="4FEA47CF" w14:textId="6A7B8DD8" w:rsidR="00374A05" w:rsidRPr="00374A05" w:rsidRDefault="00374A05" w:rsidP="00374A05">
            <w:pPr>
              <w:pStyle w:val="TableParagraph"/>
              <w:rPr>
                <w:b/>
                <w:spacing w:val="-2"/>
                <w:sz w:val="24"/>
                <w:u w:val="single"/>
                <w:lang w:val="ru-RU"/>
              </w:rPr>
            </w:pPr>
          </w:p>
        </w:tc>
      </w:tr>
    </w:tbl>
    <w:p w14:paraId="123955CE" w14:textId="77777777" w:rsidR="00374A05" w:rsidRDefault="00374A05" w:rsidP="000F20FE">
      <w:pPr>
        <w:pStyle w:val="ReportMain"/>
        <w:keepNext/>
        <w:suppressAutoHyphens/>
        <w:spacing w:after="360"/>
        <w:ind w:firstLine="709"/>
        <w:jc w:val="both"/>
        <w:outlineLvl w:val="0"/>
        <w:rPr>
          <w:b/>
          <w:szCs w:val="24"/>
        </w:rPr>
      </w:pPr>
    </w:p>
    <w:p w14:paraId="4DECD75C" w14:textId="77777777" w:rsidR="000F20FE" w:rsidRPr="000F20FE" w:rsidRDefault="000F20FE" w:rsidP="000F20FE">
      <w:pPr>
        <w:pStyle w:val="ReportMain"/>
        <w:keepNext/>
        <w:suppressAutoHyphens/>
        <w:spacing w:after="360"/>
        <w:ind w:firstLine="709"/>
        <w:jc w:val="both"/>
        <w:outlineLvl w:val="0"/>
        <w:rPr>
          <w:b/>
          <w:szCs w:val="24"/>
        </w:rPr>
      </w:pPr>
      <w:r w:rsidRPr="000F20FE">
        <w:rPr>
          <w:b/>
          <w:szCs w:val="24"/>
        </w:rPr>
        <w:t xml:space="preserve">Раздел 2. Типовые контрольные задания и иные материалы, необходимые для оценки планируемых результатов </w:t>
      </w:r>
      <w:proofErr w:type="gramStart"/>
      <w:r w:rsidRPr="000F20FE">
        <w:rPr>
          <w:b/>
          <w:szCs w:val="24"/>
        </w:rPr>
        <w:t>обучения по дисциплине</w:t>
      </w:r>
      <w:proofErr w:type="gramEnd"/>
      <w:r w:rsidRPr="000F20FE">
        <w:rPr>
          <w:b/>
          <w:szCs w:val="24"/>
        </w:rPr>
        <w:t xml:space="preserve"> (оценочные средства). Описание показателей и критериев оценивания компетенций, описание шкал оценивания</w:t>
      </w:r>
    </w:p>
    <w:p w14:paraId="086735F9" w14:textId="77777777" w:rsidR="0002667D" w:rsidRDefault="0002667D" w:rsidP="000F20FE">
      <w:pPr>
        <w:pStyle w:val="2"/>
        <w:keepNext w:val="0"/>
        <w:keepLines w:val="0"/>
        <w:widowControl w:val="0"/>
        <w:tabs>
          <w:tab w:val="left" w:pos="426"/>
        </w:tabs>
        <w:spacing w:before="0" w:line="240" w:lineRule="auto"/>
        <w:jc w:val="center"/>
        <w:rPr>
          <w:rFonts w:ascii="Times New Roman" w:hAnsi="Times New Roman" w:cs="Times New Roman"/>
          <w:color w:val="auto"/>
          <w:sz w:val="24"/>
          <w:szCs w:val="24"/>
        </w:rPr>
      </w:pPr>
      <w:bookmarkStart w:id="1" w:name="_Toc536781189"/>
    </w:p>
    <w:p w14:paraId="7A8E42E8" w14:textId="77777777" w:rsidR="0002667D" w:rsidRDefault="0002667D" w:rsidP="000F20FE">
      <w:pPr>
        <w:pStyle w:val="2"/>
        <w:keepNext w:val="0"/>
        <w:keepLines w:val="0"/>
        <w:widowControl w:val="0"/>
        <w:tabs>
          <w:tab w:val="left" w:pos="426"/>
        </w:tabs>
        <w:spacing w:before="0" w:line="240" w:lineRule="auto"/>
        <w:jc w:val="center"/>
        <w:rPr>
          <w:rFonts w:ascii="Times New Roman" w:hAnsi="Times New Roman" w:cs="Times New Roman"/>
          <w:color w:val="auto"/>
          <w:sz w:val="24"/>
          <w:szCs w:val="24"/>
        </w:rPr>
      </w:pPr>
    </w:p>
    <w:p w14:paraId="3EA9B9FD" w14:textId="77777777" w:rsidR="0002667D" w:rsidRDefault="0002667D" w:rsidP="000F20FE">
      <w:pPr>
        <w:pStyle w:val="2"/>
        <w:keepNext w:val="0"/>
        <w:keepLines w:val="0"/>
        <w:widowControl w:val="0"/>
        <w:tabs>
          <w:tab w:val="left" w:pos="426"/>
        </w:tabs>
        <w:spacing w:before="0" w:line="240" w:lineRule="auto"/>
        <w:jc w:val="center"/>
        <w:rPr>
          <w:rFonts w:ascii="Times New Roman" w:hAnsi="Times New Roman" w:cs="Times New Roman"/>
          <w:color w:val="auto"/>
          <w:sz w:val="24"/>
          <w:szCs w:val="24"/>
        </w:rPr>
      </w:pPr>
    </w:p>
    <w:p w14:paraId="1050F48E" w14:textId="77777777" w:rsidR="0002667D" w:rsidRDefault="0002667D" w:rsidP="000F20FE">
      <w:pPr>
        <w:pStyle w:val="2"/>
        <w:keepNext w:val="0"/>
        <w:keepLines w:val="0"/>
        <w:widowControl w:val="0"/>
        <w:tabs>
          <w:tab w:val="left" w:pos="426"/>
        </w:tabs>
        <w:spacing w:before="0" w:line="240" w:lineRule="auto"/>
        <w:jc w:val="center"/>
        <w:rPr>
          <w:rFonts w:ascii="Times New Roman" w:hAnsi="Times New Roman" w:cs="Times New Roman"/>
          <w:color w:val="auto"/>
          <w:sz w:val="24"/>
          <w:szCs w:val="24"/>
        </w:rPr>
      </w:pPr>
    </w:p>
    <w:p w14:paraId="0CC2B6AB" w14:textId="77777777" w:rsidR="0002667D" w:rsidRDefault="0002667D" w:rsidP="000F20FE">
      <w:pPr>
        <w:pStyle w:val="2"/>
        <w:keepNext w:val="0"/>
        <w:keepLines w:val="0"/>
        <w:widowControl w:val="0"/>
        <w:tabs>
          <w:tab w:val="left" w:pos="426"/>
        </w:tabs>
        <w:spacing w:before="0" w:line="240" w:lineRule="auto"/>
        <w:jc w:val="center"/>
        <w:rPr>
          <w:rFonts w:ascii="Times New Roman" w:hAnsi="Times New Roman" w:cs="Times New Roman"/>
          <w:color w:val="auto"/>
          <w:sz w:val="24"/>
          <w:szCs w:val="24"/>
        </w:rPr>
      </w:pPr>
    </w:p>
    <w:p w14:paraId="24E671C0" w14:textId="77777777" w:rsidR="0002667D" w:rsidRDefault="0002667D" w:rsidP="000F20FE">
      <w:pPr>
        <w:pStyle w:val="2"/>
        <w:keepNext w:val="0"/>
        <w:keepLines w:val="0"/>
        <w:widowControl w:val="0"/>
        <w:tabs>
          <w:tab w:val="left" w:pos="426"/>
        </w:tabs>
        <w:spacing w:before="0" w:line="240" w:lineRule="auto"/>
        <w:jc w:val="center"/>
        <w:rPr>
          <w:rFonts w:ascii="Times New Roman" w:hAnsi="Times New Roman" w:cs="Times New Roman"/>
          <w:color w:val="auto"/>
          <w:sz w:val="24"/>
          <w:szCs w:val="24"/>
        </w:rPr>
      </w:pPr>
    </w:p>
    <w:p w14:paraId="530E4C39" w14:textId="77777777" w:rsidR="007C53E2" w:rsidRDefault="007C53E2" w:rsidP="007C53E2"/>
    <w:p w14:paraId="668F1B85" w14:textId="77777777" w:rsidR="007C53E2" w:rsidRDefault="007C53E2" w:rsidP="007C53E2"/>
    <w:p w14:paraId="1B1F9DFA" w14:textId="77777777" w:rsidR="007C53E2" w:rsidRDefault="007C53E2" w:rsidP="007C53E2"/>
    <w:p w14:paraId="26FC3F70" w14:textId="77777777" w:rsidR="007C53E2" w:rsidRPr="007C53E2" w:rsidRDefault="007C53E2" w:rsidP="007C53E2"/>
    <w:p w14:paraId="37A68BFF" w14:textId="77777777" w:rsidR="0002667D" w:rsidRDefault="0002667D" w:rsidP="000F20FE">
      <w:pPr>
        <w:pStyle w:val="2"/>
        <w:keepNext w:val="0"/>
        <w:keepLines w:val="0"/>
        <w:widowControl w:val="0"/>
        <w:tabs>
          <w:tab w:val="left" w:pos="426"/>
        </w:tabs>
        <w:spacing w:before="0" w:line="240" w:lineRule="auto"/>
        <w:jc w:val="center"/>
        <w:rPr>
          <w:rFonts w:ascii="Times New Roman" w:hAnsi="Times New Roman" w:cs="Times New Roman"/>
          <w:color w:val="auto"/>
          <w:sz w:val="24"/>
          <w:szCs w:val="24"/>
        </w:rPr>
      </w:pPr>
    </w:p>
    <w:p w14:paraId="0B5586CA" w14:textId="77777777" w:rsidR="0002667D" w:rsidRDefault="0002667D" w:rsidP="000F20FE">
      <w:pPr>
        <w:pStyle w:val="2"/>
        <w:keepNext w:val="0"/>
        <w:keepLines w:val="0"/>
        <w:widowControl w:val="0"/>
        <w:tabs>
          <w:tab w:val="left" w:pos="426"/>
        </w:tabs>
        <w:spacing w:before="0" w:line="240" w:lineRule="auto"/>
        <w:jc w:val="center"/>
        <w:rPr>
          <w:rFonts w:ascii="Times New Roman" w:hAnsi="Times New Roman" w:cs="Times New Roman"/>
          <w:color w:val="auto"/>
          <w:sz w:val="24"/>
          <w:szCs w:val="24"/>
        </w:rPr>
      </w:pPr>
    </w:p>
    <w:p w14:paraId="6B209BFE" w14:textId="77777777" w:rsidR="0002667D" w:rsidRDefault="0002667D" w:rsidP="000F20FE">
      <w:pPr>
        <w:pStyle w:val="2"/>
        <w:keepNext w:val="0"/>
        <w:keepLines w:val="0"/>
        <w:widowControl w:val="0"/>
        <w:tabs>
          <w:tab w:val="left" w:pos="426"/>
        </w:tabs>
        <w:spacing w:before="0" w:line="240" w:lineRule="auto"/>
        <w:jc w:val="center"/>
        <w:rPr>
          <w:rFonts w:ascii="Times New Roman" w:hAnsi="Times New Roman" w:cs="Times New Roman"/>
          <w:color w:val="auto"/>
          <w:sz w:val="24"/>
          <w:szCs w:val="24"/>
        </w:rPr>
      </w:pPr>
    </w:p>
    <w:p w14:paraId="120ECEF9" w14:textId="77777777" w:rsidR="000F20FE" w:rsidRPr="000F20FE" w:rsidRDefault="000F20FE" w:rsidP="000F20FE">
      <w:pPr>
        <w:pStyle w:val="2"/>
        <w:keepNext w:val="0"/>
        <w:keepLines w:val="0"/>
        <w:widowControl w:val="0"/>
        <w:tabs>
          <w:tab w:val="left" w:pos="426"/>
        </w:tabs>
        <w:spacing w:before="0" w:line="240" w:lineRule="auto"/>
        <w:jc w:val="center"/>
        <w:rPr>
          <w:rFonts w:ascii="Times New Roman" w:hAnsi="Times New Roman" w:cs="Times New Roman"/>
          <w:color w:val="auto"/>
          <w:sz w:val="24"/>
          <w:szCs w:val="24"/>
        </w:rPr>
      </w:pPr>
      <w:r w:rsidRPr="000F20FE">
        <w:rPr>
          <w:rFonts w:ascii="Times New Roman" w:hAnsi="Times New Roman" w:cs="Times New Roman"/>
          <w:color w:val="auto"/>
          <w:sz w:val="24"/>
          <w:szCs w:val="24"/>
        </w:rPr>
        <w:t>Блок</w:t>
      </w:r>
      <w:proofErr w:type="gramStart"/>
      <w:r w:rsidRPr="000F20FE">
        <w:rPr>
          <w:rFonts w:ascii="Times New Roman" w:hAnsi="Times New Roman" w:cs="Times New Roman"/>
          <w:color w:val="auto"/>
          <w:sz w:val="24"/>
          <w:szCs w:val="24"/>
        </w:rPr>
        <w:t xml:space="preserve"> А</w:t>
      </w:r>
      <w:proofErr w:type="gramEnd"/>
      <w:r w:rsidRPr="000F20FE">
        <w:rPr>
          <w:rFonts w:ascii="Times New Roman" w:hAnsi="Times New Roman" w:cs="Times New Roman"/>
          <w:color w:val="auto"/>
          <w:sz w:val="24"/>
          <w:szCs w:val="24"/>
        </w:rPr>
        <w:t xml:space="preserve"> </w:t>
      </w:r>
      <w:bookmarkEnd w:id="1"/>
      <w:r w:rsidRPr="000F20FE">
        <w:rPr>
          <w:rFonts w:ascii="Times New Roman" w:hAnsi="Times New Roman" w:cs="Times New Roman"/>
          <w:color w:val="auto"/>
          <w:sz w:val="24"/>
          <w:szCs w:val="24"/>
        </w:rPr>
        <w:t xml:space="preserve"> </w:t>
      </w:r>
    </w:p>
    <w:p w14:paraId="5D26E52C" w14:textId="77777777" w:rsidR="000F20FE" w:rsidRPr="000F20FE" w:rsidRDefault="000F20FE" w:rsidP="000F20FE">
      <w:pPr>
        <w:tabs>
          <w:tab w:val="num" w:pos="0"/>
          <w:tab w:val="left" w:pos="284"/>
          <w:tab w:val="left" w:pos="426"/>
        </w:tabs>
        <w:spacing w:after="0" w:line="240" w:lineRule="auto"/>
        <w:jc w:val="both"/>
        <w:rPr>
          <w:rFonts w:ascii="Times New Roman" w:hAnsi="Times New Roman" w:cs="Times New Roman"/>
          <w:b/>
          <w:i/>
          <w:sz w:val="24"/>
          <w:szCs w:val="24"/>
        </w:rPr>
      </w:pPr>
    </w:p>
    <w:p w14:paraId="44E633AF" w14:textId="49A7BCF2" w:rsidR="000F20FE" w:rsidRDefault="00374A05" w:rsidP="00374A05">
      <w:pPr>
        <w:tabs>
          <w:tab w:val="num" w:pos="0"/>
          <w:tab w:val="left" w:pos="284"/>
          <w:tab w:val="left" w:pos="426"/>
        </w:tabs>
        <w:spacing w:after="0" w:line="240" w:lineRule="auto"/>
        <w:jc w:val="both"/>
        <w:rPr>
          <w:rFonts w:ascii="Times New Roman" w:hAnsi="Times New Roman" w:cs="Times New Roman"/>
          <w:b/>
          <w:i/>
          <w:sz w:val="24"/>
          <w:szCs w:val="24"/>
        </w:rPr>
      </w:pPr>
      <w:r w:rsidRPr="00374A05">
        <w:rPr>
          <w:rFonts w:ascii="Times New Roman" w:hAnsi="Times New Roman" w:cs="Times New Roman"/>
          <w:b/>
          <w:i/>
          <w:sz w:val="24"/>
          <w:szCs w:val="24"/>
        </w:rPr>
        <w:t>ПК*-2 Способен организовать и координировать совместную</w:t>
      </w:r>
      <w:r>
        <w:rPr>
          <w:rFonts w:ascii="Times New Roman" w:hAnsi="Times New Roman" w:cs="Times New Roman"/>
          <w:b/>
          <w:i/>
          <w:sz w:val="24"/>
          <w:szCs w:val="24"/>
        </w:rPr>
        <w:t xml:space="preserve"> </w:t>
      </w:r>
      <w:r w:rsidRPr="00374A05">
        <w:rPr>
          <w:rFonts w:ascii="Times New Roman" w:hAnsi="Times New Roman" w:cs="Times New Roman"/>
          <w:b/>
          <w:i/>
          <w:sz w:val="24"/>
          <w:szCs w:val="24"/>
        </w:rPr>
        <w:t>деятельность сотрудников по обеспечению</w:t>
      </w:r>
      <w:r>
        <w:rPr>
          <w:rFonts w:ascii="Times New Roman" w:hAnsi="Times New Roman" w:cs="Times New Roman"/>
          <w:b/>
          <w:i/>
          <w:sz w:val="24"/>
          <w:szCs w:val="24"/>
        </w:rPr>
        <w:t xml:space="preserve"> </w:t>
      </w:r>
      <w:r w:rsidRPr="00374A05">
        <w:rPr>
          <w:rFonts w:ascii="Times New Roman" w:hAnsi="Times New Roman" w:cs="Times New Roman"/>
          <w:b/>
          <w:i/>
          <w:sz w:val="24"/>
          <w:szCs w:val="24"/>
        </w:rPr>
        <w:t>эксплуатации,</w:t>
      </w:r>
      <w:r>
        <w:rPr>
          <w:rFonts w:ascii="Times New Roman" w:hAnsi="Times New Roman" w:cs="Times New Roman"/>
          <w:b/>
          <w:i/>
          <w:sz w:val="24"/>
          <w:szCs w:val="24"/>
        </w:rPr>
        <w:t xml:space="preserve"> </w:t>
      </w:r>
      <w:r w:rsidRPr="00374A05">
        <w:rPr>
          <w:rFonts w:ascii="Times New Roman" w:hAnsi="Times New Roman" w:cs="Times New Roman"/>
          <w:b/>
          <w:i/>
          <w:sz w:val="24"/>
          <w:szCs w:val="24"/>
        </w:rPr>
        <w:t>обслуживания и сервиса транспортн</w:t>
      </w:r>
      <w:proofErr w:type="gramStart"/>
      <w:r w:rsidRPr="00374A05">
        <w:rPr>
          <w:rFonts w:ascii="Times New Roman" w:hAnsi="Times New Roman" w:cs="Times New Roman"/>
          <w:b/>
          <w:i/>
          <w:sz w:val="24"/>
          <w:szCs w:val="24"/>
        </w:rPr>
        <w:t>о-</w:t>
      </w:r>
      <w:proofErr w:type="gramEnd"/>
      <w:r w:rsidRPr="00374A05">
        <w:rPr>
          <w:rFonts w:ascii="Times New Roman" w:hAnsi="Times New Roman" w:cs="Times New Roman"/>
          <w:b/>
          <w:i/>
          <w:sz w:val="24"/>
          <w:szCs w:val="24"/>
        </w:rPr>
        <w:t xml:space="preserve"> технологических машин и комплексов</w:t>
      </w:r>
    </w:p>
    <w:p w14:paraId="5D0D4A58" w14:textId="77777777" w:rsidR="0002667D" w:rsidRPr="000F20FE" w:rsidRDefault="0002667D" w:rsidP="00374A05">
      <w:pPr>
        <w:tabs>
          <w:tab w:val="num" w:pos="0"/>
          <w:tab w:val="left" w:pos="284"/>
          <w:tab w:val="left" w:pos="426"/>
        </w:tabs>
        <w:spacing w:after="0" w:line="240" w:lineRule="auto"/>
        <w:jc w:val="both"/>
        <w:rPr>
          <w:rFonts w:ascii="Times New Roman" w:hAnsi="Times New Roman" w:cs="Times New Roman"/>
          <w:b/>
          <w:sz w:val="24"/>
          <w:szCs w:val="24"/>
        </w:rPr>
      </w:pPr>
    </w:p>
    <w:p w14:paraId="59F50A85" w14:textId="7E124AAA"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bookmarkStart w:id="2" w:name="_Toc536781190"/>
      <w:r w:rsidRPr="0002667D">
        <w:rPr>
          <w:rFonts w:ascii="Times New Roman" w:eastAsia="Times New Roman" w:hAnsi="Times New Roman" w:cs="Times New Roman"/>
          <w:sz w:val="24"/>
          <w:szCs w:val="24"/>
        </w:rPr>
        <w:t>1.1</w:t>
      </w:r>
      <w:proofErr w:type="gramStart"/>
      <w:r w:rsidRPr="0002667D">
        <w:rPr>
          <w:rFonts w:ascii="Times New Roman" w:eastAsia="Times New Roman" w:hAnsi="Times New Roman" w:cs="Times New Roman"/>
          <w:sz w:val="24"/>
          <w:szCs w:val="24"/>
        </w:rPr>
        <w:t xml:space="preserve"> В</w:t>
      </w:r>
      <w:proofErr w:type="gramEnd"/>
      <w:r w:rsidRPr="0002667D">
        <w:rPr>
          <w:rFonts w:ascii="Times New Roman" w:eastAsia="Times New Roman" w:hAnsi="Times New Roman" w:cs="Times New Roman"/>
          <w:sz w:val="24"/>
          <w:szCs w:val="24"/>
        </w:rPr>
        <w:t xml:space="preserve"> Российской Федерации гарантируется …:</w:t>
      </w:r>
    </w:p>
    <w:p w14:paraId="5F4927B1" w14:textId="61EA0189" w:rsid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а) </w:t>
      </w:r>
      <w:r w:rsidRPr="0002667D">
        <w:rPr>
          <w:rFonts w:ascii="Times New Roman" w:eastAsia="Times New Roman" w:hAnsi="Times New Roman" w:cs="Times New Roman"/>
          <w:b/>
          <w:sz w:val="24"/>
          <w:szCs w:val="24"/>
        </w:rPr>
        <w:t xml:space="preserve">единство экономического пространства, свободное </w:t>
      </w:r>
      <w:r>
        <w:rPr>
          <w:rFonts w:ascii="Times New Roman" w:eastAsia="Times New Roman" w:hAnsi="Times New Roman" w:cs="Times New Roman"/>
          <w:b/>
          <w:sz w:val="24"/>
          <w:szCs w:val="24"/>
        </w:rPr>
        <w:t>перемещение това</w:t>
      </w:r>
      <w:r w:rsidRPr="0002667D">
        <w:rPr>
          <w:rFonts w:ascii="Times New Roman" w:eastAsia="Times New Roman" w:hAnsi="Times New Roman" w:cs="Times New Roman"/>
          <w:b/>
          <w:sz w:val="24"/>
          <w:szCs w:val="24"/>
        </w:rPr>
        <w:t>ров, услуг и финансовых средств, поддержка</w:t>
      </w:r>
      <w:r>
        <w:rPr>
          <w:rFonts w:ascii="Times New Roman" w:eastAsia="Times New Roman" w:hAnsi="Times New Roman" w:cs="Times New Roman"/>
          <w:b/>
          <w:sz w:val="24"/>
          <w:szCs w:val="24"/>
        </w:rPr>
        <w:t xml:space="preserve"> конкуренции, свобода экономиче</w:t>
      </w:r>
      <w:r w:rsidRPr="0002667D">
        <w:rPr>
          <w:rFonts w:ascii="Times New Roman" w:eastAsia="Times New Roman" w:hAnsi="Times New Roman" w:cs="Times New Roman"/>
          <w:b/>
          <w:sz w:val="24"/>
          <w:szCs w:val="24"/>
        </w:rPr>
        <w:t>ской деятельности</w:t>
      </w:r>
      <w:r w:rsidRPr="0002667D">
        <w:rPr>
          <w:rFonts w:ascii="Times New Roman" w:eastAsia="Times New Roman" w:hAnsi="Times New Roman" w:cs="Times New Roman"/>
          <w:sz w:val="24"/>
          <w:szCs w:val="24"/>
        </w:rPr>
        <w:t>;</w:t>
      </w:r>
      <w:bookmarkStart w:id="3" w:name="page6"/>
      <w:bookmarkEnd w:id="3"/>
    </w:p>
    <w:p w14:paraId="39C5E809" w14:textId="6949D05D"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б) единство экономического пространства, свободное перемещение товаров, услуг и финансовых средств, ограничение конкуренции, свобода экономич</w:t>
      </w:r>
      <w:r>
        <w:rPr>
          <w:rFonts w:ascii="Times New Roman" w:eastAsia="Times New Roman" w:hAnsi="Times New Roman" w:cs="Times New Roman"/>
          <w:sz w:val="24"/>
          <w:szCs w:val="24"/>
        </w:rPr>
        <w:t>еской де</w:t>
      </w:r>
      <w:r w:rsidRPr="0002667D">
        <w:rPr>
          <w:rFonts w:ascii="Times New Roman" w:eastAsia="Times New Roman" w:hAnsi="Times New Roman" w:cs="Times New Roman"/>
          <w:sz w:val="24"/>
          <w:szCs w:val="24"/>
        </w:rPr>
        <w:t>ятельности;</w:t>
      </w:r>
    </w:p>
    <w:p w14:paraId="1C73A777" w14:textId="4FCB79B1"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в) единство экономического пространства, свободное перемещение товаров, услуг и финансовых средств, поддержка конкурен</w:t>
      </w:r>
      <w:r>
        <w:rPr>
          <w:rFonts w:ascii="Times New Roman" w:eastAsia="Times New Roman" w:hAnsi="Times New Roman" w:cs="Times New Roman"/>
          <w:sz w:val="24"/>
          <w:szCs w:val="24"/>
        </w:rPr>
        <w:t>ции, контроль экономической дея</w:t>
      </w:r>
      <w:r w:rsidRPr="0002667D">
        <w:rPr>
          <w:rFonts w:ascii="Times New Roman" w:eastAsia="Times New Roman" w:hAnsi="Times New Roman" w:cs="Times New Roman"/>
          <w:sz w:val="24"/>
          <w:szCs w:val="24"/>
        </w:rPr>
        <w:t>тельности;</w:t>
      </w:r>
    </w:p>
    <w:p w14:paraId="1BEC4864" w14:textId="4C086972"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в) единство экономического пространства, свобода экономической деятельности, при обеспечении наблюдения за перемещением товаров, услуг и финансовых средств.</w:t>
      </w:r>
    </w:p>
    <w:p w14:paraId="52A1D4BB"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p>
    <w:p w14:paraId="12A51E1A" w14:textId="79C214B3"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1.2</w:t>
      </w:r>
      <w:proofErr w:type="gramStart"/>
      <w:r w:rsidRPr="0002667D">
        <w:rPr>
          <w:rFonts w:ascii="Times New Roman" w:eastAsia="Times New Roman" w:hAnsi="Times New Roman" w:cs="Times New Roman"/>
          <w:sz w:val="24"/>
          <w:szCs w:val="24"/>
        </w:rPr>
        <w:t xml:space="preserve"> К</w:t>
      </w:r>
      <w:proofErr w:type="gramEnd"/>
      <w:r w:rsidRPr="0002667D">
        <w:rPr>
          <w:rFonts w:ascii="Times New Roman" w:eastAsia="Times New Roman" w:hAnsi="Times New Roman" w:cs="Times New Roman"/>
          <w:sz w:val="24"/>
          <w:szCs w:val="24"/>
        </w:rPr>
        <w:t>ак правильно звучит 1 пункт 34 статьи Конституции РФ?</w:t>
      </w:r>
    </w:p>
    <w:p w14:paraId="5546E1BF" w14:textId="747D5384"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а) </w:t>
      </w:r>
      <w:r w:rsidRPr="0002667D">
        <w:rPr>
          <w:rFonts w:ascii="Times New Roman" w:eastAsia="Times New Roman" w:hAnsi="Times New Roman" w:cs="Times New Roman"/>
          <w:b/>
          <w:sz w:val="24"/>
          <w:szCs w:val="24"/>
        </w:rPr>
        <w:t>Каждый имеет право на свободное использование своих способностей и имущества для предпринимательской и ино</w:t>
      </w:r>
      <w:r>
        <w:rPr>
          <w:rFonts w:ascii="Times New Roman" w:eastAsia="Times New Roman" w:hAnsi="Times New Roman" w:cs="Times New Roman"/>
          <w:b/>
          <w:sz w:val="24"/>
          <w:szCs w:val="24"/>
        </w:rPr>
        <w:t>й не запрещенной законом эконо</w:t>
      </w:r>
      <w:r w:rsidRPr="0002667D">
        <w:rPr>
          <w:rFonts w:ascii="Times New Roman" w:eastAsia="Times New Roman" w:hAnsi="Times New Roman" w:cs="Times New Roman"/>
          <w:b/>
          <w:sz w:val="24"/>
          <w:szCs w:val="24"/>
        </w:rPr>
        <w:t>мической деятельности</w:t>
      </w:r>
      <w:r w:rsidRPr="0002667D">
        <w:rPr>
          <w:rFonts w:ascii="Times New Roman" w:eastAsia="Times New Roman" w:hAnsi="Times New Roman" w:cs="Times New Roman"/>
          <w:sz w:val="24"/>
          <w:szCs w:val="24"/>
        </w:rPr>
        <w:t>;</w:t>
      </w:r>
    </w:p>
    <w:p w14:paraId="4CABB508" w14:textId="06520AFB"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б) Каждый имеет право на свободное использование своего имущества для предпринимательской и иной не запрещенной </w:t>
      </w:r>
      <w:r>
        <w:rPr>
          <w:rFonts w:ascii="Times New Roman" w:eastAsia="Times New Roman" w:hAnsi="Times New Roman" w:cs="Times New Roman"/>
          <w:sz w:val="24"/>
          <w:szCs w:val="24"/>
        </w:rPr>
        <w:t>законом экономической деятельно</w:t>
      </w:r>
      <w:r w:rsidRPr="0002667D">
        <w:rPr>
          <w:rFonts w:ascii="Times New Roman" w:eastAsia="Times New Roman" w:hAnsi="Times New Roman" w:cs="Times New Roman"/>
          <w:sz w:val="24"/>
          <w:szCs w:val="24"/>
        </w:rPr>
        <w:t>сти;</w:t>
      </w:r>
    </w:p>
    <w:p w14:paraId="05A67F46" w14:textId="3DA05B02"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в) Каждый имеет право на свободное использование своих способностей предпринимательской и иной не запрещенной </w:t>
      </w:r>
      <w:r>
        <w:rPr>
          <w:rFonts w:ascii="Times New Roman" w:eastAsia="Times New Roman" w:hAnsi="Times New Roman" w:cs="Times New Roman"/>
          <w:sz w:val="24"/>
          <w:szCs w:val="24"/>
        </w:rPr>
        <w:t>законом экономической деятельно</w:t>
      </w:r>
      <w:r w:rsidRPr="0002667D">
        <w:rPr>
          <w:rFonts w:ascii="Times New Roman" w:eastAsia="Times New Roman" w:hAnsi="Times New Roman" w:cs="Times New Roman"/>
          <w:sz w:val="24"/>
          <w:szCs w:val="24"/>
        </w:rPr>
        <w:t>сти;</w:t>
      </w:r>
    </w:p>
    <w:p w14:paraId="5F6D44EB"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г) Каждый имеет право на свободное использование своих способностей и имущества только для предпринимательской деятельности.</w:t>
      </w:r>
    </w:p>
    <w:p w14:paraId="7DF9D6D1"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p>
    <w:p w14:paraId="74B2FBE5"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1.3 Ручная кладь – это …:</w:t>
      </w:r>
    </w:p>
    <w:p w14:paraId="117676A8"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а) вещи пассажира, принятые для перевозки в установленном порядке;</w:t>
      </w:r>
    </w:p>
    <w:p w14:paraId="4D460742" w14:textId="4BD03651"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б) материальный объект, принятый для перевозки в установленном порядке;</w:t>
      </w:r>
    </w:p>
    <w:p w14:paraId="6C7AB663" w14:textId="6DD294F3"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в) </w:t>
      </w:r>
      <w:r w:rsidRPr="0002667D">
        <w:rPr>
          <w:rFonts w:ascii="Times New Roman" w:eastAsia="Times New Roman" w:hAnsi="Times New Roman" w:cs="Times New Roman"/>
          <w:b/>
          <w:sz w:val="24"/>
          <w:szCs w:val="24"/>
        </w:rPr>
        <w:t>вещи пассажира, которые перевозятся пассажиром с собой в транспортном средстве и сохранность которых при перевозке обес</w:t>
      </w:r>
      <w:r>
        <w:rPr>
          <w:rFonts w:ascii="Times New Roman" w:eastAsia="Times New Roman" w:hAnsi="Times New Roman" w:cs="Times New Roman"/>
          <w:b/>
          <w:sz w:val="24"/>
          <w:szCs w:val="24"/>
        </w:rPr>
        <w:t>печивается пасса</w:t>
      </w:r>
      <w:r w:rsidRPr="0002667D">
        <w:rPr>
          <w:rFonts w:ascii="Times New Roman" w:eastAsia="Times New Roman" w:hAnsi="Times New Roman" w:cs="Times New Roman"/>
          <w:b/>
          <w:sz w:val="24"/>
          <w:szCs w:val="24"/>
        </w:rPr>
        <w:t>жиром;</w:t>
      </w:r>
    </w:p>
    <w:p w14:paraId="3AB3DC0A" w14:textId="0200A550"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г) груз, сохранность которого при перевозк</w:t>
      </w:r>
      <w:r>
        <w:rPr>
          <w:rFonts w:ascii="Times New Roman" w:eastAsia="Times New Roman" w:hAnsi="Times New Roman" w:cs="Times New Roman"/>
          <w:sz w:val="24"/>
          <w:szCs w:val="24"/>
        </w:rPr>
        <w:t>е транспортным средством обеспе</w:t>
      </w:r>
      <w:r w:rsidRPr="0002667D">
        <w:rPr>
          <w:rFonts w:ascii="Times New Roman" w:eastAsia="Times New Roman" w:hAnsi="Times New Roman" w:cs="Times New Roman"/>
          <w:sz w:val="24"/>
          <w:szCs w:val="24"/>
        </w:rPr>
        <w:t>чивается посредством соблюдения определенного температурного режима.</w:t>
      </w:r>
    </w:p>
    <w:p w14:paraId="210D5103"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p>
    <w:p w14:paraId="1E2D210B" w14:textId="42A91289"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1.4 Скоропортящийся груз – это …:</w:t>
      </w:r>
    </w:p>
    <w:p w14:paraId="44595E31"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а) вещи пассажира, принятые для перевозки в установленном порядке;</w:t>
      </w:r>
    </w:p>
    <w:p w14:paraId="346C619E" w14:textId="6B38DDAB"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б) материальный объект, принятый для перевозки в установленном порядке;</w:t>
      </w:r>
    </w:p>
    <w:p w14:paraId="6D653D7D" w14:textId="7F9CE965"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в) вещи пассажира, которые перевозятся пассажиром с собой в транспортном средстве и сохранность которых при перевозке обеспечивается пассажиром;</w:t>
      </w:r>
    </w:p>
    <w:p w14:paraId="5FF4CA63" w14:textId="027D7003"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г) </w:t>
      </w:r>
      <w:r w:rsidRPr="0002667D">
        <w:rPr>
          <w:rFonts w:ascii="Times New Roman" w:eastAsia="Times New Roman" w:hAnsi="Times New Roman" w:cs="Times New Roman"/>
          <w:b/>
          <w:sz w:val="24"/>
          <w:szCs w:val="24"/>
        </w:rPr>
        <w:t>груз, сохранность которого при перевозке транспортным средством обеспечивается посредством соблюдения оп</w:t>
      </w:r>
      <w:r>
        <w:rPr>
          <w:rFonts w:ascii="Times New Roman" w:eastAsia="Times New Roman" w:hAnsi="Times New Roman" w:cs="Times New Roman"/>
          <w:b/>
          <w:sz w:val="24"/>
          <w:szCs w:val="24"/>
        </w:rPr>
        <w:t>ределенного температурного режи</w:t>
      </w:r>
      <w:r w:rsidRPr="0002667D">
        <w:rPr>
          <w:rFonts w:ascii="Times New Roman" w:eastAsia="Times New Roman" w:hAnsi="Times New Roman" w:cs="Times New Roman"/>
          <w:b/>
          <w:sz w:val="24"/>
          <w:szCs w:val="24"/>
        </w:rPr>
        <w:t>ма</w:t>
      </w:r>
      <w:r w:rsidRPr="0002667D">
        <w:rPr>
          <w:rFonts w:ascii="Times New Roman" w:eastAsia="Times New Roman" w:hAnsi="Times New Roman" w:cs="Times New Roman"/>
          <w:sz w:val="24"/>
          <w:szCs w:val="24"/>
        </w:rPr>
        <w:t>.</w:t>
      </w:r>
    </w:p>
    <w:p w14:paraId="4D051A0C"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p>
    <w:p w14:paraId="57C50F48"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1.5 Перевозки в международном сообщении осуществляются …:</w:t>
      </w:r>
    </w:p>
    <w:p w14:paraId="0CC3FAEE" w14:textId="213ED24C"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а) в границах населенных пунктов;</w:t>
      </w:r>
    </w:p>
    <w:p w14:paraId="6815786C" w14:textId="021671BA"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б) между населенными пунктами на расстояние до пятидесяти километров включительно между границами этих населенных пунктов;</w:t>
      </w:r>
    </w:p>
    <w:p w14:paraId="30F6328F" w14:textId="321594F5"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в) между населенными пунктами на расстояние более пятидесяти километров между границами этих населенных пунктов;</w:t>
      </w:r>
    </w:p>
    <w:p w14:paraId="78B75F1D"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bookmarkStart w:id="4" w:name="page7"/>
      <w:bookmarkEnd w:id="4"/>
      <w:r w:rsidRPr="0002667D">
        <w:rPr>
          <w:rFonts w:ascii="Times New Roman" w:eastAsia="Times New Roman" w:hAnsi="Times New Roman" w:cs="Times New Roman"/>
          <w:sz w:val="24"/>
          <w:szCs w:val="24"/>
        </w:rPr>
        <w:t xml:space="preserve">г) </w:t>
      </w:r>
      <w:r w:rsidRPr="0002667D">
        <w:rPr>
          <w:rFonts w:ascii="Times New Roman" w:eastAsia="Times New Roman" w:hAnsi="Times New Roman" w:cs="Times New Roman"/>
          <w:b/>
          <w:sz w:val="24"/>
          <w:szCs w:val="24"/>
        </w:rPr>
        <w:t xml:space="preserve">за пределы территории Российской Федерации или на территорию </w:t>
      </w:r>
      <w:proofErr w:type="gramStart"/>
      <w:r w:rsidRPr="0002667D">
        <w:rPr>
          <w:rFonts w:ascii="Times New Roman" w:eastAsia="Times New Roman" w:hAnsi="Times New Roman" w:cs="Times New Roman"/>
          <w:b/>
          <w:sz w:val="24"/>
          <w:szCs w:val="24"/>
        </w:rPr>
        <w:t>Рос-</w:t>
      </w:r>
      <w:proofErr w:type="spellStart"/>
      <w:r w:rsidRPr="0002667D">
        <w:rPr>
          <w:rFonts w:ascii="Times New Roman" w:eastAsia="Times New Roman" w:hAnsi="Times New Roman" w:cs="Times New Roman"/>
          <w:b/>
          <w:sz w:val="24"/>
          <w:szCs w:val="24"/>
        </w:rPr>
        <w:t>сийской</w:t>
      </w:r>
      <w:proofErr w:type="spellEnd"/>
      <w:proofErr w:type="gramEnd"/>
      <w:r w:rsidRPr="0002667D">
        <w:rPr>
          <w:rFonts w:ascii="Times New Roman" w:eastAsia="Times New Roman" w:hAnsi="Times New Roman" w:cs="Times New Roman"/>
          <w:b/>
          <w:sz w:val="24"/>
          <w:szCs w:val="24"/>
        </w:rPr>
        <w:t xml:space="preserve"> Федерации с пересечением Государственной границы Российской </w:t>
      </w:r>
      <w:proofErr w:type="spellStart"/>
      <w:r w:rsidRPr="0002667D">
        <w:rPr>
          <w:rFonts w:ascii="Times New Roman" w:eastAsia="Times New Roman" w:hAnsi="Times New Roman" w:cs="Times New Roman"/>
          <w:b/>
          <w:sz w:val="24"/>
          <w:szCs w:val="24"/>
        </w:rPr>
        <w:t>фе-дерации</w:t>
      </w:r>
      <w:proofErr w:type="spellEnd"/>
      <w:r w:rsidRPr="0002667D">
        <w:rPr>
          <w:rFonts w:ascii="Times New Roman" w:eastAsia="Times New Roman" w:hAnsi="Times New Roman" w:cs="Times New Roman"/>
          <w:b/>
          <w:sz w:val="24"/>
          <w:szCs w:val="24"/>
        </w:rPr>
        <w:t>, в том числе транзитом через территорию Российской Федерации</w:t>
      </w:r>
      <w:r w:rsidRPr="0002667D">
        <w:rPr>
          <w:rFonts w:ascii="Times New Roman" w:eastAsia="Times New Roman" w:hAnsi="Times New Roman" w:cs="Times New Roman"/>
          <w:sz w:val="24"/>
          <w:szCs w:val="24"/>
        </w:rPr>
        <w:t>.</w:t>
      </w:r>
    </w:p>
    <w:p w14:paraId="2DC8D6DE" w14:textId="77777777" w:rsidR="0002667D" w:rsidRDefault="0002667D" w:rsidP="0002667D">
      <w:pPr>
        <w:spacing w:after="0" w:line="240" w:lineRule="auto"/>
        <w:ind w:firstLine="709"/>
        <w:jc w:val="both"/>
        <w:rPr>
          <w:rFonts w:ascii="Times New Roman" w:eastAsia="Times New Roman" w:hAnsi="Times New Roman" w:cs="Times New Roman"/>
          <w:sz w:val="24"/>
          <w:szCs w:val="24"/>
        </w:rPr>
      </w:pPr>
    </w:p>
    <w:p w14:paraId="361A6755" w14:textId="77777777" w:rsidR="007C53E2" w:rsidRDefault="007C53E2" w:rsidP="0002667D">
      <w:pPr>
        <w:spacing w:after="0" w:line="240" w:lineRule="auto"/>
        <w:ind w:firstLine="709"/>
        <w:jc w:val="both"/>
        <w:rPr>
          <w:rFonts w:ascii="Times New Roman" w:eastAsia="Times New Roman" w:hAnsi="Times New Roman" w:cs="Times New Roman"/>
          <w:sz w:val="24"/>
          <w:szCs w:val="24"/>
        </w:rPr>
      </w:pPr>
    </w:p>
    <w:p w14:paraId="2DFAF1D6" w14:textId="77777777" w:rsidR="007C53E2" w:rsidRDefault="007C53E2" w:rsidP="0002667D">
      <w:pPr>
        <w:spacing w:after="0" w:line="240" w:lineRule="auto"/>
        <w:ind w:firstLine="709"/>
        <w:jc w:val="both"/>
        <w:rPr>
          <w:rFonts w:ascii="Times New Roman" w:eastAsia="Times New Roman" w:hAnsi="Times New Roman" w:cs="Times New Roman"/>
          <w:sz w:val="24"/>
          <w:szCs w:val="24"/>
        </w:rPr>
      </w:pPr>
    </w:p>
    <w:p w14:paraId="0F1C5CF0" w14:textId="77777777" w:rsidR="007C53E2" w:rsidRDefault="007C53E2" w:rsidP="0002667D">
      <w:pPr>
        <w:spacing w:after="0" w:line="240" w:lineRule="auto"/>
        <w:ind w:firstLine="709"/>
        <w:jc w:val="both"/>
        <w:rPr>
          <w:rFonts w:ascii="Times New Roman" w:eastAsia="Times New Roman" w:hAnsi="Times New Roman" w:cs="Times New Roman"/>
          <w:sz w:val="24"/>
          <w:szCs w:val="24"/>
        </w:rPr>
      </w:pPr>
    </w:p>
    <w:p w14:paraId="4E260D85" w14:textId="77777777" w:rsidR="007C53E2" w:rsidRDefault="007C53E2" w:rsidP="0002667D">
      <w:pPr>
        <w:spacing w:after="0" w:line="240" w:lineRule="auto"/>
        <w:ind w:firstLine="709"/>
        <w:jc w:val="both"/>
        <w:rPr>
          <w:rFonts w:ascii="Times New Roman" w:eastAsia="Times New Roman" w:hAnsi="Times New Roman" w:cs="Times New Roman"/>
          <w:sz w:val="24"/>
          <w:szCs w:val="24"/>
        </w:rPr>
      </w:pPr>
    </w:p>
    <w:p w14:paraId="24E19936" w14:textId="77777777" w:rsidR="007C53E2" w:rsidRDefault="007C53E2" w:rsidP="0002667D">
      <w:pPr>
        <w:spacing w:after="0" w:line="240" w:lineRule="auto"/>
        <w:ind w:firstLine="709"/>
        <w:jc w:val="both"/>
        <w:rPr>
          <w:rFonts w:ascii="Times New Roman" w:eastAsia="Times New Roman" w:hAnsi="Times New Roman" w:cs="Times New Roman"/>
          <w:sz w:val="24"/>
          <w:szCs w:val="24"/>
        </w:rPr>
      </w:pPr>
    </w:p>
    <w:p w14:paraId="0100512E" w14:textId="77777777" w:rsidR="0002667D" w:rsidRDefault="0002667D" w:rsidP="0002667D">
      <w:pPr>
        <w:spacing w:after="0" w:line="240" w:lineRule="auto"/>
        <w:ind w:firstLine="709"/>
        <w:jc w:val="both"/>
        <w:rPr>
          <w:rFonts w:ascii="Times New Roman" w:eastAsia="Times New Roman" w:hAnsi="Times New Roman" w:cs="Times New Roman"/>
          <w:sz w:val="24"/>
          <w:szCs w:val="24"/>
        </w:rPr>
      </w:pPr>
    </w:p>
    <w:p w14:paraId="0436F17C"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p>
    <w:p w14:paraId="0CE7DBE4"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1.6 Перевозки пассажиров и багажа подразделяются </w:t>
      </w:r>
      <w:proofErr w:type="gramStart"/>
      <w:r w:rsidRPr="0002667D">
        <w:rPr>
          <w:rFonts w:ascii="Times New Roman" w:eastAsia="Times New Roman" w:hAnsi="Times New Roman" w:cs="Times New Roman"/>
          <w:sz w:val="24"/>
          <w:szCs w:val="24"/>
        </w:rPr>
        <w:t>на</w:t>
      </w:r>
      <w:proofErr w:type="gramEnd"/>
      <w:r w:rsidRPr="0002667D">
        <w:rPr>
          <w:rFonts w:ascii="Times New Roman" w:eastAsia="Times New Roman" w:hAnsi="Times New Roman" w:cs="Times New Roman"/>
          <w:sz w:val="24"/>
          <w:szCs w:val="24"/>
        </w:rPr>
        <w:t>:</w:t>
      </w:r>
    </w:p>
    <w:p w14:paraId="5AFC7AB0" w14:textId="1B17100F"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а) регулярные перевозки, перевозки по заказам;</w:t>
      </w:r>
    </w:p>
    <w:p w14:paraId="446EE0CC" w14:textId="5ECFC0D3"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б) </w:t>
      </w:r>
      <w:r w:rsidRPr="0002667D">
        <w:rPr>
          <w:rFonts w:ascii="Times New Roman" w:eastAsia="Times New Roman" w:hAnsi="Times New Roman" w:cs="Times New Roman"/>
          <w:b/>
          <w:sz w:val="24"/>
          <w:szCs w:val="24"/>
        </w:rPr>
        <w:t>регулярные перевозки, перевозки по заказам, перевозки легковыми такси</w:t>
      </w:r>
      <w:r w:rsidRPr="0002667D">
        <w:rPr>
          <w:rFonts w:ascii="Times New Roman" w:eastAsia="Times New Roman" w:hAnsi="Times New Roman" w:cs="Times New Roman"/>
          <w:sz w:val="24"/>
          <w:szCs w:val="24"/>
        </w:rPr>
        <w:t>;</w:t>
      </w:r>
    </w:p>
    <w:p w14:paraId="21E81F38" w14:textId="63255364"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в) регулярные перевозки, перевозки по заказам, перевозки легковыми такси, перевозки специальным транспортом;</w:t>
      </w:r>
    </w:p>
    <w:p w14:paraId="61026F59"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г) регулярные перевозки, перевозки по заказам, перевозки легковыми такси, перевозки специальным транспортом, специализированным транспортом</w:t>
      </w:r>
    </w:p>
    <w:p w14:paraId="35769887"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p>
    <w:p w14:paraId="4CF0E942" w14:textId="29FCFD05"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1.7</w:t>
      </w:r>
      <w:proofErr w:type="gramStart"/>
      <w:r w:rsidRPr="0002667D">
        <w:rPr>
          <w:rFonts w:ascii="Times New Roman" w:eastAsia="Times New Roman" w:hAnsi="Times New Roman" w:cs="Times New Roman"/>
          <w:sz w:val="24"/>
          <w:szCs w:val="24"/>
        </w:rPr>
        <w:t xml:space="preserve"> К</w:t>
      </w:r>
      <w:proofErr w:type="gramEnd"/>
      <w:r w:rsidRPr="0002667D">
        <w:rPr>
          <w:rFonts w:ascii="Times New Roman" w:eastAsia="Times New Roman" w:hAnsi="Times New Roman" w:cs="Times New Roman"/>
          <w:sz w:val="24"/>
          <w:szCs w:val="24"/>
        </w:rPr>
        <w:t xml:space="preserve">акой штраф фрахтователь уплачивает фрахтовщику – за отказ от </w:t>
      </w:r>
      <w:proofErr w:type="spellStart"/>
      <w:r w:rsidRPr="0002667D">
        <w:rPr>
          <w:rFonts w:ascii="Times New Roman" w:eastAsia="Times New Roman" w:hAnsi="Times New Roman" w:cs="Times New Roman"/>
          <w:sz w:val="24"/>
          <w:szCs w:val="24"/>
        </w:rPr>
        <w:t>пользо-вания</w:t>
      </w:r>
      <w:proofErr w:type="spellEnd"/>
      <w:r w:rsidRPr="0002667D">
        <w:rPr>
          <w:rFonts w:ascii="Times New Roman" w:eastAsia="Times New Roman" w:hAnsi="Times New Roman" w:cs="Times New Roman"/>
          <w:sz w:val="24"/>
          <w:szCs w:val="24"/>
        </w:rPr>
        <w:t xml:space="preserve"> транспортным средством, предусмотренным договором фрахтования, если иной размер штрафа не установлен договором?</w:t>
      </w:r>
    </w:p>
    <w:p w14:paraId="5131753F"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proofErr w:type="gramStart"/>
      <w:r w:rsidRPr="0002667D">
        <w:rPr>
          <w:rFonts w:ascii="Times New Roman" w:eastAsia="Times New Roman" w:hAnsi="Times New Roman" w:cs="Times New Roman"/>
          <w:sz w:val="24"/>
          <w:szCs w:val="24"/>
        </w:rPr>
        <w:t>а) 5% установленной за пользование этим транспортным средством; б) 10% установленной за пользование этим транспортным средством; в) 15% установленной за пользование этим транспортным средством;</w:t>
      </w:r>
      <w:proofErr w:type="gramEnd"/>
    </w:p>
    <w:p w14:paraId="716BDDC8"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proofErr w:type="gramStart"/>
      <w:r w:rsidRPr="0002667D">
        <w:rPr>
          <w:rFonts w:ascii="Times New Roman" w:eastAsia="Times New Roman" w:hAnsi="Times New Roman" w:cs="Times New Roman"/>
          <w:sz w:val="24"/>
          <w:szCs w:val="24"/>
        </w:rPr>
        <w:t xml:space="preserve">г) </w:t>
      </w:r>
      <w:r w:rsidRPr="0002667D">
        <w:rPr>
          <w:rFonts w:ascii="Times New Roman" w:eastAsia="Times New Roman" w:hAnsi="Times New Roman" w:cs="Times New Roman"/>
          <w:b/>
          <w:sz w:val="24"/>
          <w:szCs w:val="24"/>
        </w:rPr>
        <w:t>20% установленной за пользование этим транспортным средством</w:t>
      </w:r>
      <w:r w:rsidRPr="0002667D">
        <w:rPr>
          <w:rFonts w:ascii="Times New Roman" w:eastAsia="Times New Roman" w:hAnsi="Times New Roman" w:cs="Times New Roman"/>
          <w:sz w:val="24"/>
          <w:szCs w:val="24"/>
        </w:rPr>
        <w:t>.</w:t>
      </w:r>
      <w:proofErr w:type="gramEnd"/>
    </w:p>
    <w:p w14:paraId="52283113"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p>
    <w:p w14:paraId="0199E6F9" w14:textId="69836C8D"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1.8</w:t>
      </w:r>
      <w:proofErr w:type="gramStart"/>
      <w:r w:rsidRPr="0002667D">
        <w:rPr>
          <w:rFonts w:ascii="Times New Roman" w:eastAsia="Times New Roman" w:hAnsi="Times New Roman" w:cs="Times New Roman"/>
          <w:sz w:val="24"/>
          <w:szCs w:val="24"/>
        </w:rPr>
        <w:t xml:space="preserve"> К</w:t>
      </w:r>
      <w:proofErr w:type="gramEnd"/>
      <w:r w:rsidRPr="0002667D">
        <w:rPr>
          <w:rFonts w:ascii="Times New Roman" w:eastAsia="Times New Roman" w:hAnsi="Times New Roman" w:cs="Times New Roman"/>
          <w:sz w:val="24"/>
          <w:szCs w:val="24"/>
        </w:rPr>
        <w:t>акой штраф взыскивается с грузоотправителя – за не указание в транс-портной накладной особых отметок или необходимых при перевозке груза мер предосторожности, либо за искажение сведений о свойствах груза?</w:t>
      </w:r>
    </w:p>
    <w:p w14:paraId="083EA186"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а) 5% провозной платы;</w:t>
      </w:r>
    </w:p>
    <w:p w14:paraId="2639A94A" w14:textId="22FB9E83"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б) 10% провозной платы;</w:t>
      </w:r>
    </w:p>
    <w:p w14:paraId="0D2033A2"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в) 15% провозной платы;</w:t>
      </w:r>
    </w:p>
    <w:p w14:paraId="276986B9" w14:textId="77777777" w:rsidR="0002667D" w:rsidRPr="0002667D" w:rsidRDefault="0002667D" w:rsidP="0002667D">
      <w:pPr>
        <w:spacing w:after="0" w:line="240" w:lineRule="auto"/>
        <w:ind w:firstLine="709"/>
        <w:jc w:val="both"/>
        <w:rPr>
          <w:rFonts w:ascii="Times New Roman" w:eastAsia="Times New Roman" w:hAnsi="Times New Roman" w:cs="Times New Roman"/>
          <w:b/>
          <w:sz w:val="24"/>
          <w:szCs w:val="24"/>
        </w:rPr>
      </w:pPr>
      <w:r w:rsidRPr="0002667D">
        <w:rPr>
          <w:rFonts w:ascii="Times New Roman" w:eastAsia="Times New Roman" w:hAnsi="Times New Roman" w:cs="Times New Roman"/>
          <w:sz w:val="24"/>
          <w:szCs w:val="24"/>
        </w:rPr>
        <w:t xml:space="preserve">г) </w:t>
      </w:r>
      <w:r w:rsidRPr="0002667D">
        <w:rPr>
          <w:rFonts w:ascii="Times New Roman" w:eastAsia="Times New Roman" w:hAnsi="Times New Roman" w:cs="Times New Roman"/>
          <w:b/>
          <w:sz w:val="24"/>
          <w:szCs w:val="24"/>
        </w:rPr>
        <w:t>20% провозной платы.</w:t>
      </w:r>
    </w:p>
    <w:p w14:paraId="16623BE1"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p>
    <w:p w14:paraId="7DF8F0D6" w14:textId="71E83EDA"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1.9 В соответствии с ГОСТ </w:t>
      </w:r>
      <w:proofErr w:type="gramStart"/>
      <w:r w:rsidRPr="0002667D">
        <w:rPr>
          <w:rFonts w:ascii="Times New Roman" w:eastAsia="Times New Roman" w:hAnsi="Times New Roman" w:cs="Times New Roman"/>
          <w:sz w:val="24"/>
          <w:szCs w:val="24"/>
        </w:rPr>
        <w:t>Р</w:t>
      </w:r>
      <w:proofErr w:type="gramEnd"/>
      <w:r w:rsidRPr="0002667D">
        <w:rPr>
          <w:rFonts w:ascii="Times New Roman" w:eastAsia="Times New Roman" w:hAnsi="Times New Roman" w:cs="Times New Roman"/>
          <w:sz w:val="24"/>
          <w:szCs w:val="24"/>
        </w:rPr>
        <w:t xml:space="preserve"> 52051-2003 </w:t>
      </w:r>
      <w:r>
        <w:rPr>
          <w:rFonts w:ascii="Times New Roman" w:eastAsia="Times New Roman" w:hAnsi="Times New Roman" w:cs="Times New Roman"/>
          <w:sz w:val="24"/>
          <w:szCs w:val="24"/>
        </w:rPr>
        <w:t>«Механические транспортные сред</w:t>
      </w:r>
      <w:r w:rsidRPr="0002667D">
        <w:rPr>
          <w:rFonts w:ascii="Times New Roman" w:eastAsia="Times New Roman" w:hAnsi="Times New Roman" w:cs="Times New Roman"/>
          <w:sz w:val="24"/>
          <w:szCs w:val="24"/>
        </w:rPr>
        <w:t>ства и прицепы. Классификация и определения» транспортные средства класса</w:t>
      </w:r>
      <w:proofErr w:type="gramStart"/>
      <w:r w:rsidRPr="0002667D">
        <w:rPr>
          <w:rFonts w:ascii="Times New Roman" w:eastAsia="Times New Roman" w:hAnsi="Times New Roman" w:cs="Times New Roman"/>
          <w:sz w:val="24"/>
          <w:szCs w:val="24"/>
        </w:rPr>
        <w:t xml:space="preserve"> А</w:t>
      </w:r>
      <w:proofErr w:type="gramEnd"/>
      <w:r w:rsidRPr="0002667D">
        <w:rPr>
          <w:rFonts w:ascii="Times New Roman" w:eastAsia="Times New Roman" w:hAnsi="Times New Roman" w:cs="Times New Roman"/>
          <w:sz w:val="24"/>
          <w:szCs w:val="24"/>
        </w:rPr>
        <w:t xml:space="preserve"> – это…:</w:t>
      </w:r>
    </w:p>
    <w:p w14:paraId="6CDD311B" w14:textId="6260CF69"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а) </w:t>
      </w:r>
      <w:r w:rsidRPr="0002667D">
        <w:rPr>
          <w:rFonts w:ascii="Times New Roman" w:eastAsia="Times New Roman" w:hAnsi="Times New Roman" w:cs="Times New Roman"/>
          <w:b/>
          <w:sz w:val="24"/>
          <w:szCs w:val="24"/>
        </w:rPr>
        <w:t>транспортные средства категории М</w:t>
      </w:r>
      <w:proofErr w:type="gramStart"/>
      <w:r w:rsidRPr="0002667D">
        <w:rPr>
          <w:rFonts w:ascii="Times New Roman" w:eastAsia="Times New Roman" w:hAnsi="Times New Roman" w:cs="Times New Roman"/>
          <w:b/>
          <w:sz w:val="24"/>
          <w:szCs w:val="24"/>
        </w:rPr>
        <w:t>2</w:t>
      </w:r>
      <w:proofErr w:type="gramEnd"/>
      <w:r w:rsidRPr="0002667D">
        <w:rPr>
          <w:rFonts w:ascii="Times New Roman" w:eastAsia="Times New Roman" w:hAnsi="Times New Roman" w:cs="Times New Roman"/>
          <w:b/>
          <w:sz w:val="24"/>
          <w:szCs w:val="24"/>
        </w:rPr>
        <w:t>, конструкцией которых предусмотрена перевозка стоящих пассажиров. Транспортное средство этого класса имеет сиденья, но не может также предусма</w:t>
      </w:r>
      <w:r>
        <w:rPr>
          <w:rFonts w:ascii="Times New Roman" w:eastAsia="Times New Roman" w:hAnsi="Times New Roman" w:cs="Times New Roman"/>
          <w:b/>
          <w:sz w:val="24"/>
          <w:szCs w:val="24"/>
        </w:rPr>
        <w:t>тривать перевозку стоящих пасса</w:t>
      </w:r>
      <w:r w:rsidRPr="0002667D">
        <w:rPr>
          <w:rFonts w:ascii="Times New Roman" w:eastAsia="Times New Roman" w:hAnsi="Times New Roman" w:cs="Times New Roman"/>
          <w:b/>
          <w:sz w:val="24"/>
          <w:szCs w:val="24"/>
        </w:rPr>
        <w:t>жиров</w:t>
      </w:r>
      <w:r w:rsidRPr="0002667D">
        <w:rPr>
          <w:rFonts w:ascii="Times New Roman" w:eastAsia="Times New Roman" w:hAnsi="Times New Roman" w:cs="Times New Roman"/>
          <w:sz w:val="24"/>
          <w:szCs w:val="24"/>
        </w:rPr>
        <w:t>;</w:t>
      </w:r>
    </w:p>
    <w:p w14:paraId="4D2FC1CD" w14:textId="48626BB2"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б) транспортные средства категории М</w:t>
      </w:r>
      <w:proofErr w:type="gramStart"/>
      <w:r w:rsidRPr="0002667D">
        <w:rPr>
          <w:rFonts w:ascii="Times New Roman" w:eastAsia="Times New Roman" w:hAnsi="Times New Roman" w:cs="Times New Roman"/>
          <w:sz w:val="24"/>
          <w:szCs w:val="24"/>
        </w:rPr>
        <w:t>2</w:t>
      </w:r>
      <w:proofErr w:type="gramEnd"/>
      <w:r w:rsidRPr="0002667D">
        <w:rPr>
          <w:rFonts w:ascii="Times New Roman" w:eastAsia="Times New Roman" w:hAnsi="Times New Roman" w:cs="Times New Roman"/>
          <w:sz w:val="24"/>
          <w:szCs w:val="24"/>
        </w:rPr>
        <w:t>, не предназначенные для перевозки стоящих пассажиров. Транспортное средство этого класса не имеет оборудования, предназначенного для стоящих пассажиров;</w:t>
      </w:r>
    </w:p>
    <w:p w14:paraId="464267EF" w14:textId="026F64DC"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в) транспортные средства категории М3, к</w:t>
      </w:r>
      <w:r>
        <w:rPr>
          <w:rFonts w:ascii="Times New Roman" w:eastAsia="Times New Roman" w:hAnsi="Times New Roman" w:cs="Times New Roman"/>
          <w:sz w:val="24"/>
          <w:szCs w:val="24"/>
        </w:rPr>
        <w:t>онструкцией которых предусмотре</w:t>
      </w:r>
      <w:r w:rsidRPr="0002667D">
        <w:rPr>
          <w:rFonts w:ascii="Times New Roman" w:eastAsia="Times New Roman" w:hAnsi="Times New Roman" w:cs="Times New Roman"/>
          <w:sz w:val="24"/>
          <w:szCs w:val="24"/>
        </w:rPr>
        <w:t xml:space="preserve">ны зоны для стоящих пассажиров, обеспечивающие возможность </w:t>
      </w:r>
      <w:proofErr w:type="spellStart"/>
      <w:r w:rsidRPr="0002667D">
        <w:rPr>
          <w:rFonts w:ascii="Times New Roman" w:eastAsia="Times New Roman" w:hAnsi="Times New Roman" w:cs="Times New Roman"/>
          <w:sz w:val="24"/>
          <w:szCs w:val="24"/>
        </w:rPr>
        <w:t>пассажирообмена</w:t>
      </w:r>
      <w:proofErr w:type="spellEnd"/>
      <w:r w:rsidRPr="0002667D">
        <w:rPr>
          <w:rFonts w:ascii="Times New Roman" w:eastAsia="Times New Roman" w:hAnsi="Times New Roman" w:cs="Times New Roman"/>
          <w:sz w:val="24"/>
          <w:szCs w:val="24"/>
        </w:rPr>
        <w:t>; г) транспортные средства, предназначенные для перевозки грузов, имеющие</w:t>
      </w:r>
      <w:r>
        <w:rPr>
          <w:rFonts w:ascii="Times New Roman" w:eastAsia="Times New Roman" w:hAnsi="Times New Roman" w:cs="Times New Roman"/>
          <w:sz w:val="24"/>
          <w:szCs w:val="24"/>
        </w:rPr>
        <w:t xml:space="preserve"> </w:t>
      </w:r>
      <w:r w:rsidRPr="0002667D">
        <w:rPr>
          <w:rFonts w:ascii="Times New Roman" w:eastAsia="Times New Roman" w:hAnsi="Times New Roman" w:cs="Times New Roman"/>
          <w:sz w:val="24"/>
          <w:szCs w:val="24"/>
        </w:rPr>
        <w:t>максимальную массу (полную массу) не более 3,5 тонн.</w:t>
      </w:r>
    </w:p>
    <w:p w14:paraId="7C9A1E6D"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p>
    <w:p w14:paraId="4ED276A2" w14:textId="067CF284"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1.10 Что означают первые три символа </w:t>
      </w:r>
      <w:proofErr w:type="spellStart"/>
      <w:proofErr w:type="gramStart"/>
      <w:r w:rsidRPr="0002667D">
        <w:rPr>
          <w:rFonts w:ascii="Times New Roman" w:eastAsia="Times New Roman" w:hAnsi="Times New Roman" w:cs="Times New Roman"/>
          <w:sz w:val="24"/>
          <w:szCs w:val="24"/>
        </w:rPr>
        <w:t>VIN</w:t>
      </w:r>
      <w:proofErr w:type="gramEnd"/>
      <w:r w:rsidRPr="0002667D">
        <w:rPr>
          <w:rFonts w:ascii="Times New Roman" w:eastAsia="Times New Roman" w:hAnsi="Times New Roman" w:cs="Times New Roman"/>
          <w:sz w:val="24"/>
          <w:szCs w:val="24"/>
        </w:rPr>
        <w:t>кода</w:t>
      </w:r>
      <w:proofErr w:type="spellEnd"/>
      <w:r w:rsidRPr="0002667D">
        <w:rPr>
          <w:rFonts w:ascii="Times New Roman" w:eastAsia="Times New Roman" w:hAnsi="Times New Roman" w:cs="Times New Roman"/>
          <w:sz w:val="24"/>
          <w:szCs w:val="24"/>
        </w:rPr>
        <w:t>?</w:t>
      </w:r>
    </w:p>
    <w:p w14:paraId="3B19BD35" w14:textId="77777777" w:rsid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а) первый символ – модельная линия, второй символ – тип кузова, третий </w:t>
      </w:r>
      <w:proofErr w:type="gramStart"/>
      <w:r w:rsidRPr="0002667D">
        <w:rPr>
          <w:rFonts w:ascii="Times New Roman" w:eastAsia="Times New Roman" w:hAnsi="Times New Roman" w:cs="Times New Roman"/>
          <w:sz w:val="24"/>
          <w:szCs w:val="24"/>
        </w:rPr>
        <w:t>сим-вол</w:t>
      </w:r>
      <w:proofErr w:type="gramEnd"/>
      <w:r w:rsidRPr="0002667D">
        <w:rPr>
          <w:rFonts w:ascii="Times New Roman" w:eastAsia="Times New Roman" w:hAnsi="Times New Roman" w:cs="Times New Roman"/>
          <w:sz w:val="24"/>
          <w:szCs w:val="24"/>
        </w:rPr>
        <w:t xml:space="preserve"> – тип двигателя;</w:t>
      </w:r>
      <w:bookmarkStart w:id="5" w:name="page8"/>
      <w:bookmarkEnd w:id="5"/>
    </w:p>
    <w:p w14:paraId="689161FC" w14:textId="7098C43E"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б) </w:t>
      </w:r>
      <w:r w:rsidRPr="0002667D">
        <w:rPr>
          <w:rFonts w:ascii="Times New Roman" w:eastAsia="Times New Roman" w:hAnsi="Times New Roman" w:cs="Times New Roman"/>
          <w:b/>
          <w:sz w:val="24"/>
          <w:szCs w:val="24"/>
        </w:rPr>
        <w:t xml:space="preserve">первый символ – код географической зоны, второй символ – код </w:t>
      </w:r>
      <w:proofErr w:type="spellStart"/>
      <w:proofErr w:type="gramStart"/>
      <w:r w:rsidRPr="0002667D">
        <w:rPr>
          <w:rFonts w:ascii="Times New Roman" w:eastAsia="Times New Roman" w:hAnsi="Times New Roman" w:cs="Times New Roman"/>
          <w:b/>
          <w:sz w:val="24"/>
          <w:szCs w:val="24"/>
        </w:rPr>
        <w:t>стра-ны</w:t>
      </w:r>
      <w:proofErr w:type="spellEnd"/>
      <w:proofErr w:type="gramEnd"/>
      <w:r w:rsidRPr="0002667D">
        <w:rPr>
          <w:rFonts w:ascii="Times New Roman" w:eastAsia="Times New Roman" w:hAnsi="Times New Roman" w:cs="Times New Roman"/>
          <w:b/>
          <w:sz w:val="24"/>
          <w:szCs w:val="24"/>
        </w:rPr>
        <w:t>, третий символ – код производителя</w:t>
      </w:r>
      <w:r w:rsidRPr="0002667D">
        <w:rPr>
          <w:rFonts w:ascii="Times New Roman" w:eastAsia="Times New Roman" w:hAnsi="Times New Roman" w:cs="Times New Roman"/>
          <w:sz w:val="24"/>
          <w:szCs w:val="24"/>
        </w:rPr>
        <w:t>;</w:t>
      </w:r>
    </w:p>
    <w:p w14:paraId="4FD93F41" w14:textId="2FAD8432"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в) первый символ – год выпуска автомобиля, второй символ – тип двигателя, третий символ – тип положение рулевого колеса;</w:t>
      </w:r>
    </w:p>
    <w:p w14:paraId="5C5C7D4C"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г) первый символ – модельная линия, второй символ – год выпуска </w:t>
      </w:r>
      <w:proofErr w:type="spellStart"/>
      <w:proofErr w:type="gramStart"/>
      <w:r w:rsidRPr="0002667D">
        <w:rPr>
          <w:rFonts w:ascii="Times New Roman" w:eastAsia="Times New Roman" w:hAnsi="Times New Roman" w:cs="Times New Roman"/>
          <w:sz w:val="24"/>
          <w:szCs w:val="24"/>
        </w:rPr>
        <w:t>автомоби</w:t>
      </w:r>
      <w:proofErr w:type="spellEnd"/>
      <w:r w:rsidRPr="0002667D">
        <w:rPr>
          <w:rFonts w:ascii="Times New Roman" w:eastAsia="Times New Roman" w:hAnsi="Times New Roman" w:cs="Times New Roman"/>
          <w:sz w:val="24"/>
          <w:szCs w:val="24"/>
        </w:rPr>
        <w:t>-ля</w:t>
      </w:r>
      <w:proofErr w:type="gramEnd"/>
      <w:r w:rsidRPr="0002667D">
        <w:rPr>
          <w:rFonts w:ascii="Times New Roman" w:eastAsia="Times New Roman" w:hAnsi="Times New Roman" w:cs="Times New Roman"/>
          <w:sz w:val="24"/>
          <w:szCs w:val="24"/>
        </w:rPr>
        <w:t>, третий символ – тип двигателя.</w:t>
      </w:r>
    </w:p>
    <w:p w14:paraId="633FC0E5"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p>
    <w:p w14:paraId="3E962792" w14:textId="2EB54DCE"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1.11</w:t>
      </w:r>
      <w:proofErr w:type="gramStart"/>
      <w:r w:rsidRPr="0002667D">
        <w:rPr>
          <w:rFonts w:ascii="Times New Roman" w:eastAsia="Times New Roman" w:hAnsi="Times New Roman" w:cs="Times New Roman"/>
          <w:sz w:val="24"/>
          <w:szCs w:val="24"/>
        </w:rPr>
        <w:t xml:space="preserve"> В</w:t>
      </w:r>
      <w:proofErr w:type="gramEnd"/>
      <w:r w:rsidRPr="0002667D">
        <w:rPr>
          <w:rFonts w:ascii="Times New Roman" w:eastAsia="Times New Roman" w:hAnsi="Times New Roman" w:cs="Times New Roman"/>
          <w:sz w:val="24"/>
          <w:szCs w:val="24"/>
        </w:rPr>
        <w:t xml:space="preserve"> каком случае административное правонарушение признается </w:t>
      </w:r>
      <w:proofErr w:type="spellStart"/>
      <w:r w:rsidRPr="0002667D">
        <w:rPr>
          <w:rFonts w:ascii="Times New Roman" w:eastAsia="Times New Roman" w:hAnsi="Times New Roman" w:cs="Times New Roman"/>
          <w:sz w:val="24"/>
          <w:szCs w:val="24"/>
        </w:rPr>
        <w:t>совер-шенным</w:t>
      </w:r>
      <w:proofErr w:type="spellEnd"/>
      <w:r w:rsidRPr="0002667D">
        <w:rPr>
          <w:rFonts w:ascii="Times New Roman" w:eastAsia="Times New Roman" w:hAnsi="Times New Roman" w:cs="Times New Roman"/>
          <w:sz w:val="24"/>
          <w:szCs w:val="24"/>
        </w:rPr>
        <w:t xml:space="preserve"> умышленно?</w:t>
      </w:r>
    </w:p>
    <w:p w14:paraId="2178EB6D"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а) если лицо, его совершившее, предвидело возможность наступления </w:t>
      </w:r>
      <w:proofErr w:type="gramStart"/>
      <w:r w:rsidRPr="0002667D">
        <w:rPr>
          <w:rFonts w:ascii="Times New Roman" w:eastAsia="Times New Roman" w:hAnsi="Times New Roman" w:cs="Times New Roman"/>
          <w:sz w:val="24"/>
          <w:szCs w:val="24"/>
        </w:rPr>
        <w:t>вред-</w:t>
      </w:r>
      <w:proofErr w:type="spellStart"/>
      <w:r w:rsidRPr="0002667D">
        <w:rPr>
          <w:rFonts w:ascii="Times New Roman" w:eastAsia="Times New Roman" w:hAnsi="Times New Roman" w:cs="Times New Roman"/>
          <w:sz w:val="24"/>
          <w:szCs w:val="24"/>
        </w:rPr>
        <w:t>ных</w:t>
      </w:r>
      <w:proofErr w:type="spellEnd"/>
      <w:proofErr w:type="gramEnd"/>
      <w:r w:rsidRPr="0002667D">
        <w:rPr>
          <w:rFonts w:ascii="Times New Roman" w:eastAsia="Times New Roman" w:hAnsi="Times New Roman" w:cs="Times New Roman"/>
          <w:sz w:val="24"/>
          <w:szCs w:val="24"/>
        </w:rPr>
        <w:t xml:space="preserve"> последствий своего действия (бездействия), но без достаточных к тому основа-</w:t>
      </w:r>
      <w:proofErr w:type="spellStart"/>
      <w:r w:rsidRPr="0002667D">
        <w:rPr>
          <w:rFonts w:ascii="Times New Roman" w:eastAsia="Times New Roman" w:hAnsi="Times New Roman" w:cs="Times New Roman"/>
          <w:sz w:val="24"/>
          <w:szCs w:val="24"/>
        </w:rPr>
        <w:t>ний</w:t>
      </w:r>
      <w:proofErr w:type="spellEnd"/>
      <w:r w:rsidRPr="0002667D">
        <w:rPr>
          <w:rFonts w:ascii="Times New Roman" w:eastAsia="Times New Roman" w:hAnsi="Times New Roman" w:cs="Times New Roman"/>
          <w:sz w:val="24"/>
          <w:szCs w:val="24"/>
        </w:rPr>
        <w:t xml:space="preserve"> самонадеянно рассчитывало на предотвращение таких последствий либо не предвидело возможности наступления таких последствий, хотя должно было и мог-</w:t>
      </w:r>
      <w:proofErr w:type="spellStart"/>
      <w:r w:rsidRPr="0002667D">
        <w:rPr>
          <w:rFonts w:ascii="Times New Roman" w:eastAsia="Times New Roman" w:hAnsi="Times New Roman" w:cs="Times New Roman"/>
          <w:sz w:val="24"/>
          <w:szCs w:val="24"/>
        </w:rPr>
        <w:t>ло</w:t>
      </w:r>
      <w:proofErr w:type="spellEnd"/>
      <w:r w:rsidRPr="0002667D">
        <w:rPr>
          <w:rFonts w:ascii="Times New Roman" w:eastAsia="Times New Roman" w:hAnsi="Times New Roman" w:cs="Times New Roman"/>
          <w:sz w:val="24"/>
          <w:szCs w:val="24"/>
        </w:rPr>
        <w:t xml:space="preserve"> их предвидеть;</w:t>
      </w:r>
    </w:p>
    <w:p w14:paraId="36EC70D7" w14:textId="77777777" w:rsidR="0002667D" w:rsidRDefault="0002667D" w:rsidP="0002667D">
      <w:pPr>
        <w:spacing w:after="0" w:line="240" w:lineRule="auto"/>
        <w:ind w:firstLine="709"/>
        <w:jc w:val="both"/>
        <w:rPr>
          <w:rFonts w:ascii="Times New Roman" w:eastAsia="Times New Roman" w:hAnsi="Times New Roman" w:cs="Times New Roman"/>
          <w:sz w:val="24"/>
          <w:szCs w:val="24"/>
        </w:rPr>
      </w:pPr>
    </w:p>
    <w:p w14:paraId="7DBF63B0" w14:textId="77777777" w:rsidR="007C53E2" w:rsidRDefault="007C53E2" w:rsidP="0002667D">
      <w:pPr>
        <w:spacing w:after="0" w:line="240" w:lineRule="auto"/>
        <w:ind w:firstLine="709"/>
        <w:jc w:val="both"/>
        <w:rPr>
          <w:rFonts w:ascii="Times New Roman" w:eastAsia="Times New Roman" w:hAnsi="Times New Roman" w:cs="Times New Roman"/>
          <w:sz w:val="24"/>
          <w:szCs w:val="24"/>
        </w:rPr>
      </w:pPr>
    </w:p>
    <w:p w14:paraId="3260442F" w14:textId="77777777" w:rsidR="007C53E2" w:rsidRDefault="007C53E2" w:rsidP="0002667D">
      <w:pPr>
        <w:spacing w:after="0" w:line="240" w:lineRule="auto"/>
        <w:ind w:firstLine="709"/>
        <w:jc w:val="both"/>
        <w:rPr>
          <w:rFonts w:ascii="Times New Roman" w:eastAsia="Times New Roman" w:hAnsi="Times New Roman" w:cs="Times New Roman"/>
          <w:sz w:val="24"/>
          <w:szCs w:val="24"/>
        </w:rPr>
      </w:pPr>
    </w:p>
    <w:p w14:paraId="3224929F" w14:textId="77777777" w:rsidR="007C53E2" w:rsidRDefault="007C53E2" w:rsidP="0002667D">
      <w:pPr>
        <w:spacing w:after="0" w:line="240" w:lineRule="auto"/>
        <w:ind w:firstLine="709"/>
        <w:jc w:val="both"/>
        <w:rPr>
          <w:rFonts w:ascii="Times New Roman" w:eastAsia="Times New Roman" w:hAnsi="Times New Roman" w:cs="Times New Roman"/>
          <w:sz w:val="24"/>
          <w:szCs w:val="24"/>
        </w:rPr>
      </w:pPr>
    </w:p>
    <w:p w14:paraId="4019A58B" w14:textId="77777777" w:rsidR="007C53E2" w:rsidRDefault="007C53E2" w:rsidP="0002667D">
      <w:pPr>
        <w:spacing w:after="0" w:line="240" w:lineRule="auto"/>
        <w:ind w:firstLine="709"/>
        <w:jc w:val="both"/>
        <w:rPr>
          <w:rFonts w:ascii="Times New Roman" w:eastAsia="Times New Roman" w:hAnsi="Times New Roman" w:cs="Times New Roman"/>
          <w:sz w:val="24"/>
          <w:szCs w:val="24"/>
        </w:rPr>
      </w:pPr>
    </w:p>
    <w:p w14:paraId="32F09FC9" w14:textId="77777777" w:rsidR="007C53E2" w:rsidRPr="0002667D" w:rsidRDefault="007C53E2" w:rsidP="0002667D">
      <w:pPr>
        <w:spacing w:after="0" w:line="240" w:lineRule="auto"/>
        <w:ind w:firstLine="709"/>
        <w:jc w:val="both"/>
        <w:rPr>
          <w:rFonts w:ascii="Times New Roman" w:eastAsia="Times New Roman" w:hAnsi="Times New Roman" w:cs="Times New Roman"/>
          <w:sz w:val="24"/>
          <w:szCs w:val="24"/>
        </w:rPr>
      </w:pPr>
    </w:p>
    <w:p w14:paraId="69A3AFFF" w14:textId="60919D72"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б) </w:t>
      </w:r>
      <w:r w:rsidRPr="0002667D">
        <w:rPr>
          <w:rFonts w:ascii="Times New Roman" w:eastAsia="Times New Roman" w:hAnsi="Times New Roman" w:cs="Times New Roman"/>
          <w:b/>
          <w:sz w:val="24"/>
          <w:szCs w:val="24"/>
        </w:rPr>
        <w:t>если лицо, его совершившее, сознав</w:t>
      </w:r>
      <w:r>
        <w:rPr>
          <w:rFonts w:ascii="Times New Roman" w:eastAsia="Times New Roman" w:hAnsi="Times New Roman" w:cs="Times New Roman"/>
          <w:b/>
          <w:sz w:val="24"/>
          <w:szCs w:val="24"/>
        </w:rPr>
        <w:t>ало противоправный характер сво</w:t>
      </w:r>
      <w:r w:rsidRPr="0002667D">
        <w:rPr>
          <w:rFonts w:ascii="Times New Roman" w:eastAsia="Times New Roman" w:hAnsi="Times New Roman" w:cs="Times New Roman"/>
          <w:b/>
          <w:sz w:val="24"/>
          <w:szCs w:val="24"/>
        </w:rPr>
        <w:t>его действия (бездействия), предвидело его вредные последствия и желало наступление таких последствий или сознательно их допускало либо относилось к ним безразлично</w:t>
      </w:r>
      <w:r w:rsidRPr="0002667D">
        <w:rPr>
          <w:rFonts w:ascii="Times New Roman" w:eastAsia="Times New Roman" w:hAnsi="Times New Roman" w:cs="Times New Roman"/>
          <w:sz w:val="24"/>
          <w:szCs w:val="24"/>
        </w:rPr>
        <w:t>;</w:t>
      </w:r>
    </w:p>
    <w:p w14:paraId="70975961" w14:textId="4D520225"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в) если лицо, его совершившее, сознавало противоправный характер своего действия (бездействия), но без достаточных к том</w:t>
      </w:r>
      <w:r>
        <w:rPr>
          <w:rFonts w:ascii="Times New Roman" w:eastAsia="Times New Roman" w:hAnsi="Times New Roman" w:cs="Times New Roman"/>
          <w:sz w:val="24"/>
          <w:szCs w:val="24"/>
        </w:rPr>
        <w:t>у оснований самонадеянно рассчи</w:t>
      </w:r>
      <w:r w:rsidRPr="0002667D">
        <w:rPr>
          <w:rFonts w:ascii="Times New Roman" w:eastAsia="Times New Roman" w:hAnsi="Times New Roman" w:cs="Times New Roman"/>
          <w:sz w:val="24"/>
          <w:szCs w:val="24"/>
        </w:rPr>
        <w:t>тывало на предотвращение таких последствий либо не предвидело возможности наступления таких последствий, хотя должно было и могло их предвидеть;</w:t>
      </w:r>
    </w:p>
    <w:p w14:paraId="13D37440" w14:textId="3FA637A3"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г) если лицо, его совершившее, предвидело возможность наступления вредных последствий своего действия (бездействия), но сознательно их допускало либо относилось к ним безразлично.</w:t>
      </w:r>
    </w:p>
    <w:p w14:paraId="66B12F78" w14:textId="77777777" w:rsidR="0002667D" w:rsidRDefault="0002667D" w:rsidP="0002667D">
      <w:pPr>
        <w:spacing w:after="0" w:line="240" w:lineRule="auto"/>
        <w:ind w:firstLine="709"/>
        <w:jc w:val="both"/>
        <w:rPr>
          <w:rFonts w:ascii="Times New Roman" w:eastAsia="Times New Roman" w:hAnsi="Times New Roman" w:cs="Times New Roman"/>
          <w:sz w:val="24"/>
          <w:szCs w:val="24"/>
        </w:rPr>
      </w:pPr>
    </w:p>
    <w:p w14:paraId="7CE1907A" w14:textId="367704D5"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1.12</w:t>
      </w:r>
      <w:proofErr w:type="gramStart"/>
      <w:r w:rsidRPr="0002667D">
        <w:rPr>
          <w:rFonts w:ascii="Times New Roman" w:eastAsia="Times New Roman" w:hAnsi="Times New Roman" w:cs="Times New Roman"/>
          <w:sz w:val="24"/>
          <w:szCs w:val="24"/>
        </w:rPr>
        <w:t xml:space="preserve"> В</w:t>
      </w:r>
      <w:proofErr w:type="gramEnd"/>
      <w:r w:rsidRPr="0002667D">
        <w:rPr>
          <w:rFonts w:ascii="Times New Roman" w:eastAsia="Times New Roman" w:hAnsi="Times New Roman" w:cs="Times New Roman"/>
          <w:sz w:val="24"/>
          <w:szCs w:val="24"/>
        </w:rPr>
        <w:t xml:space="preserve"> каком случае административное правонарушение признается совершенным по неосторожности?</w:t>
      </w:r>
    </w:p>
    <w:p w14:paraId="1F10D8FF" w14:textId="0F012AFC"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а) </w:t>
      </w:r>
      <w:r w:rsidRPr="0002667D">
        <w:rPr>
          <w:rFonts w:ascii="Times New Roman" w:eastAsia="Times New Roman" w:hAnsi="Times New Roman" w:cs="Times New Roman"/>
          <w:b/>
          <w:sz w:val="24"/>
          <w:szCs w:val="24"/>
        </w:rPr>
        <w:t>если лицо, его совершившее, предвидело возможность наступления вредных последствий своего действия (бездействия), но без достаточных к тому оснований самонадеянно рассчитывало на предотвращение таких последствий либо не предвидело возможности наступления таких последствий, хотя должно было и могло их предвидеть;</w:t>
      </w:r>
    </w:p>
    <w:p w14:paraId="0AC95880" w14:textId="6C6B932A"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б) если лицо, его совершившее, сознавало противоправный характер своего действия (бездействия), предвидело его вредные последствия и желало наступление таких последствий или сознательно их допускало </w:t>
      </w:r>
      <w:r>
        <w:rPr>
          <w:rFonts w:ascii="Times New Roman" w:eastAsia="Times New Roman" w:hAnsi="Times New Roman" w:cs="Times New Roman"/>
          <w:sz w:val="24"/>
          <w:szCs w:val="24"/>
        </w:rPr>
        <w:t>либо относилось к ним безразлич</w:t>
      </w:r>
      <w:r w:rsidRPr="0002667D">
        <w:rPr>
          <w:rFonts w:ascii="Times New Roman" w:eastAsia="Times New Roman" w:hAnsi="Times New Roman" w:cs="Times New Roman"/>
          <w:sz w:val="24"/>
          <w:szCs w:val="24"/>
        </w:rPr>
        <w:t>но;</w:t>
      </w:r>
    </w:p>
    <w:p w14:paraId="7563B2B3" w14:textId="75F9B574"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в) если лицо, его совершившее, сознавало противоправный характер своего действия (бездействия), но без достаточных к тому оснований самонадеянно </w:t>
      </w:r>
      <w:proofErr w:type="spellStart"/>
      <w:proofErr w:type="gramStart"/>
      <w:r w:rsidRPr="0002667D">
        <w:rPr>
          <w:rFonts w:ascii="Times New Roman" w:eastAsia="Times New Roman" w:hAnsi="Times New Roman" w:cs="Times New Roman"/>
          <w:sz w:val="24"/>
          <w:szCs w:val="24"/>
        </w:rPr>
        <w:t>рассчи-тывало</w:t>
      </w:r>
      <w:proofErr w:type="spellEnd"/>
      <w:proofErr w:type="gramEnd"/>
      <w:r w:rsidRPr="0002667D">
        <w:rPr>
          <w:rFonts w:ascii="Times New Roman" w:eastAsia="Times New Roman" w:hAnsi="Times New Roman" w:cs="Times New Roman"/>
          <w:sz w:val="24"/>
          <w:szCs w:val="24"/>
        </w:rPr>
        <w:t xml:space="preserve"> на предотвращение таких последствий либо не предвидело возможности наступления таких последствий, хотя должно было и могло их предвидеть;</w:t>
      </w:r>
    </w:p>
    <w:p w14:paraId="0CCB6E19"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г) если лицо, его совершившее, предвидело возможность наступления вредных последствий своего действия (бездействия), но сознательно их допускало либо </w:t>
      </w:r>
      <w:proofErr w:type="spellStart"/>
      <w:proofErr w:type="gramStart"/>
      <w:r w:rsidRPr="0002667D">
        <w:rPr>
          <w:rFonts w:ascii="Times New Roman" w:eastAsia="Times New Roman" w:hAnsi="Times New Roman" w:cs="Times New Roman"/>
          <w:sz w:val="24"/>
          <w:szCs w:val="24"/>
        </w:rPr>
        <w:t>отно-силось</w:t>
      </w:r>
      <w:proofErr w:type="spellEnd"/>
      <w:proofErr w:type="gramEnd"/>
      <w:r w:rsidRPr="0002667D">
        <w:rPr>
          <w:rFonts w:ascii="Times New Roman" w:eastAsia="Times New Roman" w:hAnsi="Times New Roman" w:cs="Times New Roman"/>
          <w:sz w:val="24"/>
          <w:szCs w:val="24"/>
        </w:rPr>
        <w:t xml:space="preserve"> к ним безразлично.</w:t>
      </w:r>
    </w:p>
    <w:p w14:paraId="734B6C4D"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p>
    <w:p w14:paraId="2F86C128"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1.13</w:t>
      </w:r>
      <w:proofErr w:type="gramStart"/>
      <w:r w:rsidRPr="0002667D">
        <w:rPr>
          <w:rFonts w:ascii="Times New Roman" w:eastAsia="Times New Roman" w:hAnsi="Times New Roman" w:cs="Times New Roman"/>
          <w:sz w:val="24"/>
          <w:szCs w:val="24"/>
        </w:rPr>
        <w:t xml:space="preserve"> К</w:t>
      </w:r>
      <w:proofErr w:type="gramEnd"/>
      <w:r w:rsidRPr="0002667D">
        <w:rPr>
          <w:rFonts w:ascii="Times New Roman" w:eastAsia="Times New Roman" w:hAnsi="Times New Roman" w:cs="Times New Roman"/>
          <w:sz w:val="24"/>
          <w:szCs w:val="24"/>
        </w:rPr>
        <w:t>акие утверждения верны?</w:t>
      </w:r>
    </w:p>
    <w:p w14:paraId="6F9EA44F" w14:textId="3B0AA338"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bookmarkStart w:id="6" w:name="page9"/>
      <w:bookmarkEnd w:id="6"/>
      <w:r w:rsidRPr="0002667D">
        <w:rPr>
          <w:rFonts w:ascii="Times New Roman" w:eastAsia="Times New Roman" w:hAnsi="Times New Roman" w:cs="Times New Roman"/>
          <w:sz w:val="24"/>
          <w:szCs w:val="24"/>
        </w:rPr>
        <w:t>а) Допускаются незначительные самопроизвольный поворот рулевого колеса с усилителем рулевого управления от нейтрально</w:t>
      </w:r>
      <w:r>
        <w:rPr>
          <w:rFonts w:ascii="Times New Roman" w:eastAsia="Times New Roman" w:hAnsi="Times New Roman" w:cs="Times New Roman"/>
          <w:sz w:val="24"/>
          <w:szCs w:val="24"/>
        </w:rPr>
        <w:t>го положения при неподвижном со</w:t>
      </w:r>
      <w:r w:rsidRPr="0002667D">
        <w:rPr>
          <w:rFonts w:ascii="Times New Roman" w:eastAsia="Times New Roman" w:hAnsi="Times New Roman" w:cs="Times New Roman"/>
          <w:sz w:val="24"/>
          <w:szCs w:val="24"/>
        </w:rPr>
        <w:t>стоянии автотранспортного средства и работающем двигателе;</w:t>
      </w:r>
    </w:p>
    <w:p w14:paraId="3F7F89FA" w14:textId="10B62FD2"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б) </w:t>
      </w:r>
      <w:r w:rsidRPr="0002667D">
        <w:rPr>
          <w:rFonts w:ascii="Times New Roman" w:eastAsia="Times New Roman" w:hAnsi="Times New Roman" w:cs="Times New Roman"/>
          <w:b/>
          <w:sz w:val="24"/>
          <w:szCs w:val="24"/>
        </w:rPr>
        <w:t>Максимальный поворот рулевого ко</w:t>
      </w:r>
      <w:r>
        <w:rPr>
          <w:rFonts w:ascii="Times New Roman" w:eastAsia="Times New Roman" w:hAnsi="Times New Roman" w:cs="Times New Roman"/>
          <w:b/>
          <w:sz w:val="24"/>
          <w:szCs w:val="24"/>
        </w:rPr>
        <w:t>леса должен ограничиваться толь</w:t>
      </w:r>
      <w:r w:rsidRPr="0002667D">
        <w:rPr>
          <w:rFonts w:ascii="Times New Roman" w:eastAsia="Times New Roman" w:hAnsi="Times New Roman" w:cs="Times New Roman"/>
          <w:b/>
          <w:sz w:val="24"/>
          <w:szCs w:val="24"/>
        </w:rPr>
        <w:t xml:space="preserve">ко устройствами, предусмотренными конструкцией автотранспортного </w:t>
      </w:r>
      <w:proofErr w:type="gramStart"/>
      <w:r w:rsidRPr="0002667D">
        <w:rPr>
          <w:rFonts w:ascii="Times New Roman" w:eastAsia="Times New Roman" w:hAnsi="Times New Roman" w:cs="Times New Roman"/>
          <w:b/>
          <w:sz w:val="24"/>
          <w:szCs w:val="24"/>
        </w:rPr>
        <w:t>сред-</w:t>
      </w:r>
      <w:proofErr w:type="spellStart"/>
      <w:r w:rsidRPr="0002667D">
        <w:rPr>
          <w:rFonts w:ascii="Times New Roman" w:eastAsia="Times New Roman" w:hAnsi="Times New Roman" w:cs="Times New Roman"/>
          <w:b/>
          <w:sz w:val="24"/>
          <w:szCs w:val="24"/>
        </w:rPr>
        <w:t>ства</w:t>
      </w:r>
      <w:proofErr w:type="spellEnd"/>
      <w:proofErr w:type="gramEnd"/>
      <w:r w:rsidRPr="0002667D">
        <w:rPr>
          <w:rFonts w:ascii="Times New Roman" w:eastAsia="Times New Roman" w:hAnsi="Times New Roman" w:cs="Times New Roman"/>
          <w:b/>
          <w:sz w:val="24"/>
          <w:szCs w:val="24"/>
        </w:rPr>
        <w:t xml:space="preserve"> (50%)</w:t>
      </w:r>
      <w:r w:rsidRPr="0002667D">
        <w:rPr>
          <w:rFonts w:ascii="Times New Roman" w:eastAsia="Times New Roman" w:hAnsi="Times New Roman" w:cs="Times New Roman"/>
          <w:sz w:val="24"/>
          <w:szCs w:val="24"/>
        </w:rPr>
        <w:t>;</w:t>
      </w:r>
    </w:p>
    <w:p w14:paraId="30AE4DE2" w14:textId="1872D522"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в) Люфт в соединениях рычагов поворотных цапф и шарнирах рулевых тяг допускается в пределах допустимых значений;</w:t>
      </w:r>
    </w:p>
    <w:p w14:paraId="29EEAD1F"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proofErr w:type="gramStart"/>
      <w:r w:rsidRPr="0002667D">
        <w:rPr>
          <w:rFonts w:ascii="Times New Roman" w:eastAsia="Times New Roman" w:hAnsi="Times New Roman" w:cs="Times New Roman"/>
          <w:sz w:val="24"/>
          <w:szCs w:val="24"/>
        </w:rPr>
        <w:t xml:space="preserve">г) </w:t>
      </w:r>
      <w:r w:rsidRPr="0002667D">
        <w:rPr>
          <w:rFonts w:ascii="Times New Roman" w:eastAsia="Times New Roman" w:hAnsi="Times New Roman" w:cs="Times New Roman"/>
          <w:b/>
          <w:sz w:val="24"/>
          <w:szCs w:val="24"/>
        </w:rPr>
        <w:t xml:space="preserve">Устройство фиксации положения рулевой колонки с регулируемым </w:t>
      </w:r>
      <w:proofErr w:type="spellStart"/>
      <w:r w:rsidRPr="0002667D">
        <w:rPr>
          <w:rFonts w:ascii="Times New Roman" w:eastAsia="Times New Roman" w:hAnsi="Times New Roman" w:cs="Times New Roman"/>
          <w:b/>
          <w:sz w:val="24"/>
          <w:szCs w:val="24"/>
        </w:rPr>
        <w:t>по-ложением</w:t>
      </w:r>
      <w:proofErr w:type="spellEnd"/>
      <w:r w:rsidRPr="0002667D">
        <w:rPr>
          <w:rFonts w:ascii="Times New Roman" w:eastAsia="Times New Roman" w:hAnsi="Times New Roman" w:cs="Times New Roman"/>
          <w:b/>
          <w:sz w:val="24"/>
          <w:szCs w:val="24"/>
        </w:rPr>
        <w:t xml:space="preserve"> рулевого колеса должно быть работоспособно (50%)</w:t>
      </w:r>
      <w:r w:rsidRPr="0002667D">
        <w:rPr>
          <w:rFonts w:ascii="Times New Roman" w:eastAsia="Times New Roman" w:hAnsi="Times New Roman" w:cs="Times New Roman"/>
          <w:sz w:val="24"/>
          <w:szCs w:val="24"/>
        </w:rPr>
        <w:t>.</w:t>
      </w:r>
      <w:proofErr w:type="gramEnd"/>
    </w:p>
    <w:p w14:paraId="447445D1"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p>
    <w:p w14:paraId="1C81FDF8" w14:textId="75C02508"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1.14</w:t>
      </w:r>
      <w:proofErr w:type="gramStart"/>
      <w:r w:rsidRPr="0002667D">
        <w:rPr>
          <w:rFonts w:ascii="Times New Roman" w:eastAsia="Times New Roman" w:hAnsi="Times New Roman" w:cs="Times New Roman"/>
          <w:sz w:val="24"/>
          <w:szCs w:val="24"/>
        </w:rPr>
        <w:t xml:space="preserve"> К</w:t>
      </w:r>
      <w:proofErr w:type="gramEnd"/>
      <w:r w:rsidRPr="0002667D">
        <w:rPr>
          <w:rFonts w:ascii="Times New Roman" w:eastAsia="Times New Roman" w:hAnsi="Times New Roman" w:cs="Times New Roman"/>
          <w:sz w:val="24"/>
          <w:szCs w:val="24"/>
        </w:rPr>
        <w:t>акие утверждения верны?</w:t>
      </w:r>
    </w:p>
    <w:p w14:paraId="01B56BE5" w14:textId="7E40D686"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а) Противотуманные фары должны включа</w:t>
      </w:r>
      <w:r>
        <w:rPr>
          <w:rFonts w:ascii="Times New Roman" w:eastAsia="Times New Roman" w:hAnsi="Times New Roman" w:cs="Times New Roman"/>
          <w:sz w:val="24"/>
          <w:szCs w:val="24"/>
        </w:rPr>
        <w:t>ться независимо от включения га</w:t>
      </w:r>
      <w:r w:rsidRPr="0002667D">
        <w:rPr>
          <w:rFonts w:ascii="Times New Roman" w:eastAsia="Times New Roman" w:hAnsi="Times New Roman" w:cs="Times New Roman"/>
          <w:sz w:val="24"/>
          <w:szCs w:val="24"/>
        </w:rPr>
        <w:t>баритных огней, фар дальнего и (или) ближнего света;</w:t>
      </w:r>
    </w:p>
    <w:p w14:paraId="107F9D1A" w14:textId="5B5763B1"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б) </w:t>
      </w:r>
      <w:r w:rsidRPr="0002667D">
        <w:rPr>
          <w:rFonts w:ascii="Times New Roman" w:eastAsia="Times New Roman" w:hAnsi="Times New Roman" w:cs="Times New Roman"/>
          <w:b/>
          <w:sz w:val="24"/>
          <w:szCs w:val="24"/>
        </w:rPr>
        <w:t>Использование газоразрядных источников света на автотранспортном средстве, не оснащенных автоматическим корректором, не допускается (50%)</w:t>
      </w:r>
      <w:r w:rsidRPr="0002667D">
        <w:rPr>
          <w:rFonts w:ascii="Times New Roman" w:eastAsia="Times New Roman" w:hAnsi="Times New Roman" w:cs="Times New Roman"/>
          <w:sz w:val="24"/>
          <w:szCs w:val="24"/>
        </w:rPr>
        <w:t>;</w:t>
      </w:r>
    </w:p>
    <w:p w14:paraId="377D8E67" w14:textId="70287683"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в) </w:t>
      </w:r>
      <w:r w:rsidRPr="0002667D">
        <w:rPr>
          <w:rFonts w:ascii="Times New Roman" w:eastAsia="Times New Roman" w:hAnsi="Times New Roman" w:cs="Times New Roman"/>
          <w:b/>
          <w:sz w:val="24"/>
          <w:szCs w:val="24"/>
        </w:rPr>
        <w:t xml:space="preserve">Сила света парных симметрично расположенных на разных сторонах автотранспортного средства (передних или задних) фонарей одного </w:t>
      </w:r>
      <w:proofErr w:type="spellStart"/>
      <w:proofErr w:type="gramStart"/>
      <w:r w:rsidRPr="0002667D">
        <w:rPr>
          <w:rFonts w:ascii="Times New Roman" w:eastAsia="Times New Roman" w:hAnsi="Times New Roman" w:cs="Times New Roman"/>
          <w:b/>
          <w:sz w:val="24"/>
          <w:szCs w:val="24"/>
        </w:rPr>
        <w:t>функцио-нального</w:t>
      </w:r>
      <w:proofErr w:type="spellEnd"/>
      <w:proofErr w:type="gramEnd"/>
      <w:r w:rsidRPr="0002667D">
        <w:rPr>
          <w:rFonts w:ascii="Times New Roman" w:eastAsia="Times New Roman" w:hAnsi="Times New Roman" w:cs="Times New Roman"/>
          <w:b/>
          <w:sz w:val="24"/>
          <w:szCs w:val="24"/>
        </w:rPr>
        <w:t xml:space="preserve"> значения не должна отличаться более чем в два раза (50%)</w:t>
      </w:r>
      <w:r w:rsidRPr="0002667D">
        <w:rPr>
          <w:rFonts w:ascii="Times New Roman" w:eastAsia="Times New Roman" w:hAnsi="Times New Roman" w:cs="Times New Roman"/>
          <w:sz w:val="24"/>
          <w:szCs w:val="24"/>
        </w:rPr>
        <w:t>;</w:t>
      </w:r>
    </w:p>
    <w:p w14:paraId="66CCE1CD"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г) Фонарь освещения государственного регистрационного знака должен </w:t>
      </w:r>
      <w:proofErr w:type="spellStart"/>
      <w:proofErr w:type="gramStart"/>
      <w:r w:rsidRPr="0002667D">
        <w:rPr>
          <w:rFonts w:ascii="Times New Roman" w:eastAsia="Times New Roman" w:hAnsi="Times New Roman" w:cs="Times New Roman"/>
          <w:sz w:val="24"/>
          <w:szCs w:val="24"/>
        </w:rPr>
        <w:t>вклю-чаться</w:t>
      </w:r>
      <w:proofErr w:type="spellEnd"/>
      <w:proofErr w:type="gramEnd"/>
      <w:r w:rsidRPr="0002667D">
        <w:rPr>
          <w:rFonts w:ascii="Times New Roman" w:eastAsia="Times New Roman" w:hAnsi="Times New Roman" w:cs="Times New Roman"/>
          <w:sz w:val="24"/>
          <w:szCs w:val="24"/>
        </w:rPr>
        <w:t xml:space="preserve"> одновременно с фарами ближнего света и работать в постоянно режиме.</w:t>
      </w:r>
    </w:p>
    <w:p w14:paraId="3510E789"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p>
    <w:p w14:paraId="7221CEC8" w14:textId="0B26F242"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1.15 Усредненный расход топлива (л/100 км), полученного на прямой </w:t>
      </w:r>
      <w:proofErr w:type="spellStart"/>
      <w:proofErr w:type="gramStart"/>
      <w:r w:rsidRPr="0002667D">
        <w:rPr>
          <w:rFonts w:ascii="Times New Roman" w:eastAsia="Times New Roman" w:hAnsi="Times New Roman" w:cs="Times New Roman"/>
          <w:sz w:val="24"/>
          <w:szCs w:val="24"/>
        </w:rPr>
        <w:t>горизон-тальной</w:t>
      </w:r>
      <w:proofErr w:type="spellEnd"/>
      <w:proofErr w:type="gramEnd"/>
      <w:r w:rsidRPr="0002667D">
        <w:rPr>
          <w:rFonts w:ascii="Times New Roman" w:eastAsia="Times New Roman" w:hAnsi="Times New Roman" w:cs="Times New Roman"/>
          <w:sz w:val="24"/>
          <w:szCs w:val="24"/>
        </w:rPr>
        <w:t xml:space="preserve"> дороге при регламентированных режимах движения – это:</w:t>
      </w:r>
    </w:p>
    <w:p w14:paraId="1606BC21"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а) </w:t>
      </w:r>
      <w:r w:rsidRPr="0002667D">
        <w:rPr>
          <w:rFonts w:ascii="Times New Roman" w:eastAsia="Times New Roman" w:hAnsi="Times New Roman" w:cs="Times New Roman"/>
          <w:b/>
          <w:sz w:val="24"/>
          <w:szCs w:val="24"/>
        </w:rPr>
        <w:t>контрольный расход топлива</w:t>
      </w:r>
      <w:r w:rsidRPr="0002667D">
        <w:rPr>
          <w:rFonts w:ascii="Times New Roman" w:eastAsia="Times New Roman" w:hAnsi="Times New Roman" w:cs="Times New Roman"/>
          <w:sz w:val="24"/>
          <w:szCs w:val="24"/>
        </w:rPr>
        <w:t>;</w:t>
      </w:r>
    </w:p>
    <w:p w14:paraId="1948DAD1" w14:textId="6AFD1BF8"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б) базисный расход топлива;</w:t>
      </w:r>
    </w:p>
    <w:p w14:paraId="1AFF3D19"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в) топливная характеристика установившегося движения; г) тяговая характеристика.</w:t>
      </w:r>
    </w:p>
    <w:p w14:paraId="4CD7B243" w14:textId="77777777" w:rsidR="0002667D" w:rsidRDefault="0002667D" w:rsidP="0002667D">
      <w:pPr>
        <w:spacing w:after="0" w:line="240" w:lineRule="auto"/>
        <w:ind w:firstLine="709"/>
        <w:jc w:val="both"/>
        <w:rPr>
          <w:rFonts w:ascii="Times New Roman" w:eastAsia="Times New Roman" w:hAnsi="Times New Roman" w:cs="Times New Roman"/>
          <w:sz w:val="24"/>
          <w:szCs w:val="24"/>
        </w:rPr>
      </w:pPr>
    </w:p>
    <w:p w14:paraId="542EB723" w14:textId="77777777" w:rsidR="007C53E2" w:rsidRDefault="007C53E2" w:rsidP="0002667D">
      <w:pPr>
        <w:spacing w:after="0" w:line="240" w:lineRule="auto"/>
        <w:ind w:firstLine="709"/>
        <w:jc w:val="both"/>
        <w:rPr>
          <w:rFonts w:ascii="Times New Roman" w:eastAsia="Times New Roman" w:hAnsi="Times New Roman" w:cs="Times New Roman"/>
          <w:sz w:val="24"/>
          <w:szCs w:val="24"/>
        </w:rPr>
      </w:pPr>
    </w:p>
    <w:p w14:paraId="1F34A0BE" w14:textId="77777777" w:rsidR="007C53E2" w:rsidRDefault="007C53E2" w:rsidP="0002667D">
      <w:pPr>
        <w:spacing w:after="0" w:line="240" w:lineRule="auto"/>
        <w:ind w:firstLine="709"/>
        <w:jc w:val="both"/>
        <w:rPr>
          <w:rFonts w:ascii="Times New Roman" w:eastAsia="Times New Roman" w:hAnsi="Times New Roman" w:cs="Times New Roman"/>
          <w:sz w:val="24"/>
          <w:szCs w:val="24"/>
        </w:rPr>
      </w:pPr>
    </w:p>
    <w:p w14:paraId="4107697F" w14:textId="77777777" w:rsidR="007C53E2" w:rsidRDefault="007C53E2" w:rsidP="0002667D">
      <w:pPr>
        <w:spacing w:after="0" w:line="240" w:lineRule="auto"/>
        <w:ind w:firstLine="709"/>
        <w:jc w:val="both"/>
        <w:rPr>
          <w:rFonts w:ascii="Times New Roman" w:eastAsia="Times New Roman" w:hAnsi="Times New Roman" w:cs="Times New Roman"/>
          <w:sz w:val="24"/>
          <w:szCs w:val="24"/>
        </w:rPr>
      </w:pPr>
    </w:p>
    <w:p w14:paraId="54670A1F" w14:textId="77777777" w:rsidR="007C53E2" w:rsidRDefault="007C53E2" w:rsidP="0002667D">
      <w:pPr>
        <w:spacing w:after="0" w:line="240" w:lineRule="auto"/>
        <w:ind w:firstLine="709"/>
        <w:jc w:val="both"/>
        <w:rPr>
          <w:rFonts w:ascii="Times New Roman" w:eastAsia="Times New Roman" w:hAnsi="Times New Roman" w:cs="Times New Roman"/>
          <w:sz w:val="24"/>
          <w:szCs w:val="24"/>
        </w:rPr>
      </w:pPr>
    </w:p>
    <w:p w14:paraId="0FFC3110" w14:textId="77777777" w:rsidR="007C53E2" w:rsidRPr="0002667D" w:rsidRDefault="007C53E2" w:rsidP="0002667D">
      <w:pPr>
        <w:spacing w:after="0" w:line="240" w:lineRule="auto"/>
        <w:ind w:firstLine="709"/>
        <w:jc w:val="both"/>
        <w:rPr>
          <w:rFonts w:ascii="Times New Roman" w:eastAsia="Times New Roman" w:hAnsi="Times New Roman" w:cs="Times New Roman"/>
          <w:sz w:val="24"/>
          <w:szCs w:val="24"/>
        </w:rPr>
      </w:pPr>
    </w:p>
    <w:p w14:paraId="15AFC041" w14:textId="7C33D19B"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1.16 Условный расход топлива, полученный как средневзвешенная величина по результатам заездов в магистральном и городском циклах на дороге с учетом </w:t>
      </w:r>
      <w:proofErr w:type="spellStart"/>
      <w:r w:rsidRPr="0002667D">
        <w:rPr>
          <w:rFonts w:ascii="Times New Roman" w:eastAsia="Times New Roman" w:hAnsi="Times New Roman" w:cs="Times New Roman"/>
          <w:sz w:val="24"/>
          <w:szCs w:val="24"/>
        </w:rPr>
        <w:t>ве-совых</w:t>
      </w:r>
      <w:proofErr w:type="spellEnd"/>
      <w:r w:rsidRPr="0002667D">
        <w:rPr>
          <w:rFonts w:ascii="Times New Roman" w:eastAsia="Times New Roman" w:hAnsi="Times New Roman" w:cs="Times New Roman"/>
          <w:sz w:val="24"/>
          <w:szCs w:val="24"/>
        </w:rPr>
        <w:t xml:space="preserve"> коэффициентов этих условий в общем эксплуатационном пробеге автомобил</w:t>
      </w:r>
      <w:proofErr w:type="gramStart"/>
      <w:r w:rsidRPr="0002667D">
        <w:rPr>
          <w:rFonts w:ascii="Times New Roman" w:eastAsia="Times New Roman" w:hAnsi="Times New Roman" w:cs="Times New Roman"/>
          <w:sz w:val="24"/>
          <w:szCs w:val="24"/>
        </w:rPr>
        <w:t>я–</w:t>
      </w:r>
      <w:proofErr w:type="gramEnd"/>
      <w:r w:rsidRPr="0002667D">
        <w:rPr>
          <w:rFonts w:ascii="Times New Roman" w:eastAsia="Times New Roman" w:hAnsi="Times New Roman" w:cs="Times New Roman"/>
          <w:sz w:val="24"/>
          <w:szCs w:val="24"/>
        </w:rPr>
        <w:t xml:space="preserve"> это…:</w:t>
      </w:r>
    </w:p>
    <w:p w14:paraId="126F2D0C"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а) контрольный расход топлива;</w:t>
      </w:r>
    </w:p>
    <w:p w14:paraId="36AEBCD6" w14:textId="0853E4CA"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б) </w:t>
      </w:r>
      <w:r w:rsidRPr="0002667D">
        <w:rPr>
          <w:rFonts w:ascii="Times New Roman" w:eastAsia="Times New Roman" w:hAnsi="Times New Roman" w:cs="Times New Roman"/>
          <w:b/>
          <w:sz w:val="24"/>
          <w:szCs w:val="24"/>
        </w:rPr>
        <w:t>базисный расход топлива</w:t>
      </w:r>
      <w:r w:rsidRPr="0002667D">
        <w:rPr>
          <w:rFonts w:ascii="Times New Roman" w:eastAsia="Times New Roman" w:hAnsi="Times New Roman" w:cs="Times New Roman"/>
          <w:sz w:val="24"/>
          <w:szCs w:val="24"/>
        </w:rPr>
        <w:t xml:space="preserve">; </w:t>
      </w:r>
    </w:p>
    <w:p w14:paraId="688F3E19"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в) топливная характеристика установившегося движения; г) тяговая характеристика.</w:t>
      </w:r>
    </w:p>
    <w:p w14:paraId="5A4E358C"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p>
    <w:p w14:paraId="2F23FB27" w14:textId="142BFFB8"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1.17</w:t>
      </w:r>
      <w:proofErr w:type="gramStart"/>
      <w:r w:rsidRPr="0002667D">
        <w:rPr>
          <w:rFonts w:ascii="Times New Roman" w:eastAsia="Times New Roman" w:hAnsi="Times New Roman" w:cs="Times New Roman"/>
          <w:sz w:val="24"/>
          <w:szCs w:val="24"/>
        </w:rPr>
        <w:t xml:space="preserve"> К</w:t>
      </w:r>
      <w:proofErr w:type="gramEnd"/>
      <w:r w:rsidRPr="0002667D">
        <w:rPr>
          <w:rFonts w:ascii="Times New Roman" w:eastAsia="Times New Roman" w:hAnsi="Times New Roman" w:cs="Times New Roman"/>
          <w:sz w:val="24"/>
          <w:szCs w:val="24"/>
        </w:rPr>
        <w:t>акие утверждения верны?</w:t>
      </w:r>
    </w:p>
    <w:p w14:paraId="0DCA92CF" w14:textId="164C9CE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а) Инспекционный контроль за сертифицированными объектами </w:t>
      </w:r>
      <w:proofErr w:type="gramStart"/>
      <w:r w:rsidRPr="0002667D">
        <w:rPr>
          <w:rFonts w:ascii="Times New Roman" w:eastAsia="Times New Roman" w:hAnsi="Times New Roman" w:cs="Times New Roman"/>
          <w:sz w:val="24"/>
          <w:szCs w:val="24"/>
        </w:rPr>
        <w:t>автомобиль-</w:t>
      </w:r>
      <w:proofErr w:type="spellStart"/>
      <w:r w:rsidRPr="0002667D">
        <w:rPr>
          <w:rFonts w:ascii="Times New Roman" w:eastAsia="Times New Roman" w:hAnsi="Times New Roman" w:cs="Times New Roman"/>
          <w:sz w:val="24"/>
          <w:szCs w:val="24"/>
        </w:rPr>
        <w:t>ного</w:t>
      </w:r>
      <w:proofErr w:type="spellEnd"/>
      <w:proofErr w:type="gramEnd"/>
      <w:r w:rsidRPr="0002667D">
        <w:rPr>
          <w:rFonts w:ascii="Times New Roman" w:eastAsia="Times New Roman" w:hAnsi="Times New Roman" w:cs="Times New Roman"/>
          <w:sz w:val="24"/>
          <w:szCs w:val="24"/>
        </w:rPr>
        <w:t xml:space="preserve"> транспорта осуществляется любым органом по сертификации;</w:t>
      </w:r>
    </w:p>
    <w:p w14:paraId="2F6ED33C"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б) Инспекционный контроль осуществляется только в форме </w:t>
      </w:r>
      <w:proofErr w:type="gramStart"/>
      <w:r w:rsidRPr="0002667D">
        <w:rPr>
          <w:rFonts w:ascii="Times New Roman" w:eastAsia="Times New Roman" w:hAnsi="Times New Roman" w:cs="Times New Roman"/>
          <w:sz w:val="24"/>
          <w:szCs w:val="24"/>
        </w:rPr>
        <w:t>плановых</w:t>
      </w:r>
      <w:proofErr w:type="gramEnd"/>
      <w:r w:rsidRPr="0002667D">
        <w:rPr>
          <w:rFonts w:ascii="Times New Roman" w:eastAsia="Times New Roman" w:hAnsi="Times New Roman" w:cs="Times New Roman"/>
          <w:sz w:val="24"/>
          <w:szCs w:val="24"/>
        </w:rPr>
        <w:t xml:space="preserve"> </w:t>
      </w:r>
      <w:proofErr w:type="spellStart"/>
      <w:r w:rsidRPr="0002667D">
        <w:rPr>
          <w:rFonts w:ascii="Times New Roman" w:eastAsia="Times New Roman" w:hAnsi="Times New Roman" w:cs="Times New Roman"/>
          <w:sz w:val="24"/>
          <w:szCs w:val="24"/>
        </w:rPr>
        <w:t>прове</w:t>
      </w:r>
      <w:proofErr w:type="spellEnd"/>
      <w:r w:rsidRPr="0002667D">
        <w:rPr>
          <w:rFonts w:ascii="Times New Roman" w:eastAsia="Times New Roman" w:hAnsi="Times New Roman" w:cs="Times New Roman"/>
          <w:sz w:val="24"/>
          <w:szCs w:val="24"/>
        </w:rPr>
        <w:t>-</w:t>
      </w:r>
    </w:p>
    <w:p w14:paraId="2C61898B" w14:textId="0788630D"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рок;</w:t>
      </w:r>
    </w:p>
    <w:p w14:paraId="070EC57D" w14:textId="2A75E2BE"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в) </w:t>
      </w:r>
      <w:r w:rsidRPr="0002667D">
        <w:rPr>
          <w:rFonts w:ascii="Times New Roman" w:eastAsia="Times New Roman" w:hAnsi="Times New Roman" w:cs="Times New Roman"/>
          <w:b/>
          <w:sz w:val="24"/>
          <w:szCs w:val="24"/>
        </w:rPr>
        <w:t xml:space="preserve">Инспекционный контроль за сертифицированными объектами </w:t>
      </w:r>
      <w:proofErr w:type="spellStart"/>
      <w:proofErr w:type="gramStart"/>
      <w:r w:rsidRPr="0002667D">
        <w:rPr>
          <w:rFonts w:ascii="Times New Roman" w:eastAsia="Times New Roman" w:hAnsi="Times New Roman" w:cs="Times New Roman"/>
          <w:b/>
          <w:sz w:val="24"/>
          <w:szCs w:val="24"/>
        </w:rPr>
        <w:t>автомо-бильного</w:t>
      </w:r>
      <w:proofErr w:type="spellEnd"/>
      <w:proofErr w:type="gramEnd"/>
      <w:r w:rsidRPr="0002667D">
        <w:rPr>
          <w:rFonts w:ascii="Times New Roman" w:eastAsia="Times New Roman" w:hAnsi="Times New Roman" w:cs="Times New Roman"/>
          <w:b/>
          <w:sz w:val="24"/>
          <w:szCs w:val="24"/>
        </w:rPr>
        <w:t xml:space="preserve"> транспорта осуществляется органом по сертификации, выдавшим из-</w:t>
      </w:r>
      <w:proofErr w:type="spellStart"/>
      <w:r w:rsidRPr="0002667D">
        <w:rPr>
          <w:rFonts w:ascii="Times New Roman" w:eastAsia="Times New Roman" w:hAnsi="Times New Roman" w:cs="Times New Roman"/>
          <w:b/>
          <w:sz w:val="24"/>
          <w:szCs w:val="24"/>
        </w:rPr>
        <w:t>готовителю</w:t>
      </w:r>
      <w:proofErr w:type="spellEnd"/>
      <w:r w:rsidRPr="0002667D">
        <w:rPr>
          <w:rFonts w:ascii="Times New Roman" w:eastAsia="Times New Roman" w:hAnsi="Times New Roman" w:cs="Times New Roman"/>
          <w:b/>
          <w:sz w:val="24"/>
          <w:szCs w:val="24"/>
        </w:rPr>
        <w:t xml:space="preserve"> (продавцу, исполнителю) сертификат соответствия (50%)</w:t>
      </w:r>
      <w:r w:rsidRPr="0002667D">
        <w:rPr>
          <w:rFonts w:ascii="Times New Roman" w:eastAsia="Times New Roman" w:hAnsi="Times New Roman" w:cs="Times New Roman"/>
          <w:sz w:val="24"/>
          <w:szCs w:val="24"/>
        </w:rPr>
        <w:t>;</w:t>
      </w:r>
    </w:p>
    <w:p w14:paraId="4421D09A" w14:textId="742D48CC"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г) </w:t>
      </w:r>
      <w:r w:rsidRPr="0002667D">
        <w:rPr>
          <w:rFonts w:ascii="Times New Roman" w:eastAsia="Times New Roman" w:hAnsi="Times New Roman" w:cs="Times New Roman"/>
          <w:b/>
          <w:sz w:val="24"/>
          <w:szCs w:val="24"/>
        </w:rPr>
        <w:t xml:space="preserve">Инспекционный контроль осуществляется в форме плановых и </w:t>
      </w:r>
      <w:proofErr w:type="gramStart"/>
      <w:r w:rsidRPr="0002667D">
        <w:rPr>
          <w:rFonts w:ascii="Times New Roman" w:eastAsia="Times New Roman" w:hAnsi="Times New Roman" w:cs="Times New Roman"/>
          <w:b/>
          <w:sz w:val="24"/>
          <w:szCs w:val="24"/>
        </w:rPr>
        <w:t>вне-плановых</w:t>
      </w:r>
      <w:proofErr w:type="gramEnd"/>
      <w:r w:rsidRPr="0002667D">
        <w:rPr>
          <w:rFonts w:ascii="Times New Roman" w:eastAsia="Times New Roman" w:hAnsi="Times New Roman" w:cs="Times New Roman"/>
          <w:b/>
          <w:sz w:val="24"/>
          <w:szCs w:val="24"/>
        </w:rPr>
        <w:t xml:space="preserve"> проверок (50%)</w:t>
      </w:r>
      <w:r w:rsidRPr="0002667D">
        <w:rPr>
          <w:rFonts w:ascii="Times New Roman" w:eastAsia="Times New Roman" w:hAnsi="Times New Roman" w:cs="Times New Roman"/>
          <w:sz w:val="24"/>
          <w:szCs w:val="24"/>
        </w:rPr>
        <w:t>.</w:t>
      </w:r>
    </w:p>
    <w:p w14:paraId="1C5570A0" w14:textId="084EBA3E"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bookmarkStart w:id="7" w:name="page10"/>
      <w:bookmarkEnd w:id="7"/>
      <w:r w:rsidRPr="0002667D">
        <w:rPr>
          <w:rFonts w:ascii="Times New Roman" w:eastAsia="Times New Roman" w:hAnsi="Times New Roman" w:cs="Times New Roman"/>
          <w:sz w:val="24"/>
          <w:szCs w:val="24"/>
        </w:rPr>
        <w:t>1.18</w:t>
      </w:r>
      <w:proofErr w:type="gramStart"/>
      <w:r w:rsidRPr="0002667D">
        <w:rPr>
          <w:rFonts w:ascii="Times New Roman" w:eastAsia="Times New Roman" w:hAnsi="Times New Roman" w:cs="Times New Roman"/>
          <w:sz w:val="24"/>
          <w:szCs w:val="24"/>
        </w:rPr>
        <w:t xml:space="preserve"> В</w:t>
      </w:r>
      <w:proofErr w:type="gramEnd"/>
      <w:r w:rsidRPr="0002667D">
        <w:rPr>
          <w:rFonts w:ascii="Times New Roman" w:eastAsia="Times New Roman" w:hAnsi="Times New Roman" w:cs="Times New Roman"/>
          <w:sz w:val="24"/>
          <w:szCs w:val="24"/>
        </w:rPr>
        <w:t xml:space="preserve"> каких случаях орган по сертификации может приостановить или </w:t>
      </w:r>
      <w:proofErr w:type="spellStart"/>
      <w:r w:rsidRPr="0002667D">
        <w:rPr>
          <w:rFonts w:ascii="Times New Roman" w:eastAsia="Times New Roman" w:hAnsi="Times New Roman" w:cs="Times New Roman"/>
          <w:sz w:val="24"/>
          <w:szCs w:val="24"/>
        </w:rPr>
        <w:t>отме</w:t>
      </w:r>
      <w:proofErr w:type="spellEnd"/>
      <w:r w:rsidRPr="0002667D">
        <w:rPr>
          <w:rFonts w:ascii="Times New Roman" w:eastAsia="Times New Roman" w:hAnsi="Times New Roman" w:cs="Times New Roman"/>
          <w:sz w:val="24"/>
          <w:szCs w:val="24"/>
        </w:rPr>
        <w:t>-нить действие сертификата?</w:t>
      </w:r>
    </w:p>
    <w:p w14:paraId="4B685470" w14:textId="4F4B8103"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а) По просьбе сторонних организаций;</w:t>
      </w:r>
    </w:p>
    <w:p w14:paraId="40D9467C" w14:textId="1EA13B8A"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б) </w:t>
      </w:r>
      <w:r w:rsidRPr="0002667D">
        <w:rPr>
          <w:rFonts w:ascii="Times New Roman" w:eastAsia="Times New Roman" w:hAnsi="Times New Roman" w:cs="Times New Roman"/>
          <w:b/>
          <w:sz w:val="24"/>
          <w:szCs w:val="24"/>
        </w:rPr>
        <w:t>При нарушении условий применения знака соответствия (50%)</w:t>
      </w:r>
      <w:r w:rsidRPr="0002667D">
        <w:rPr>
          <w:rFonts w:ascii="Times New Roman" w:eastAsia="Times New Roman" w:hAnsi="Times New Roman" w:cs="Times New Roman"/>
          <w:sz w:val="24"/>
          <w:szCs w:val="24"/>
        </w:rPr>
        <w:t>; в) При выявлении потребителем не надлежащего качества продукции;</w:t>
      </w:r>
    </w:p>
    <w:p w14:paraId="6A71D3E4"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г) </w:t>
      </w:r>
      <w:r w:rsidRPr="0002667D">
        <w:rPr>
          <w:rFonts w:ascii="Times New Roman" w:eastAsia="Times New Roman" w:hAnsi="Times New Roman" w:cs="Times New Roman"/>
          <w:b/>
          <w:sz w:val="24"/>
          <w:szCs w:val="24"/>
        </w:rPr>
        <w:t>В случае отказа изготовителя (продавца, исполнителя) от проведения (либо оплаты) инспекционного контроля (50%)</w:t>
      </w:r>
      <w:r w:rsidRPr="0002667D">
        <w:rPr>
          <w:rFonts w:ascii="Times New Roman" w:eastAsia="Times New Roman" w:hAnsi="Times New Roman" w:cs="Times New Roman"/>
          <w:sz w:val="24"/>
          <w:szCs w:val="24"/>
        </w:rPr>
        <w:t>.</w:t>
      </w:r>
    </w:p>
    <w:p w14:paraId="2BDAD1A8"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p>
    <w:p w14:paraId="064B4BB5" w14:textId="69BC343F"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1.19</w:t>
      </w:r>
      <w:proofErr w:type="gramStart"/>
      <w:r w:rsidRPr="0002667D">
        <w:rPr>
          <w:rFonts w:ascii="Times New Roman" w:eastAsia="Times New Roman" w:hAnsi="Times New Roman" w:cs="Times New Roman"/>
          <w:sz w:val="24"/>
          <w:szCs w:val="24"/>
        </w:rPr>
        <w:t xml:space="preserve"> Д</w:t>
      </w:r>
      <w:proofErr w:type="gramEnd"/>
      <w:r w:rsidRPr="0002667D">
        <w:rPr>
          <w:rFonts w:ascii="Times New Roman" w:eastAsia="Times New Roman" w:hAnsi="Times New Roman" w:cs="Times New Roman"/>
          <w:sz w:val="24"/>
          <w:szCs w:val="24"/>
        </w:rPr>
        <w:t xml:space="preserve">ля перевозки пассажиров с посадкой и высадкой пассажиров только в установленных остановочных пунктах по маршруту регулярных перевозок </w:t>
      </w:r>
      <w:proofErr w:type="spellStart"/>
      <w:r w:rsidRPr="0002667D">
        <w:rPr>
          <w:rFonts w:ascii="Times New Roman" w:eastAsia="Times New Roman" w:hAnsi="Times New Roman" w:cs="Times New Roman"/>
          <w:sz w:val="24"/>
          <w:szCs w:val="24"/>
        </w:rPr>
        <w:t>исполь-зуются</w:t>
      </w:r>
      <w:proofErr w:type="spellEnd"/>
      <w:r w:rsidRPr="0002667D">
        <w:rPr>
          <w:rFonts w:ascii="Times New Roman" w:eastAsia="Times New Roman" w:hAnsi="Times New Roman" w:cs="Times New Roman"/>
          <w:sz w:val="24"/>
          <w:szCs w:val="24"/>
        </w:rPr>
        <w:t xml:space="preserve"> транспортные средства …:</w:t>
      </w:r>
    </w:p>
    <w:p w14:paraId="5C56CA62" w14:textId="30C279A4"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а) </w:t>
      </w:r>
      <w:r w:rsidRPr="0002667D">
        <w:rPr>
          <w:rFonts w:ascii="Times New Roman" w:eastAsia="Times New Roman" w:hAnsi="Times New Roman" w:cs="Times New Roman"/>
          <w:b/>
          <w:sz w:val="24"/>
          <w:szCs w:val="24"/>
        </w:rPr>
        <w:t>категории М2 класса</w:t>
      </w:r>
      <w:proofErr w:type="gramStart"/>
      <w:r w:rsidRPr="0002667D">
        <w:rPr>
          <w:rFonts w:ascii="Times New Roman" w:eastAsia="Times New Roman" w:hAnsi="Times New Roman" w:cs="Times New Roman"/>
          <w:b/>
          <w:sz w:val="24"/>
          <w:szCs w:val="24"/>
        </w:rPr>
        <w:t xml:space="preserve"> А</w:t>
      </w:r>
      <w:proofErr w:type="gramEnd"/>
      <w:r w:rsidRPr="0002667D">
        <w:rPr>
          <w:rFonts w:ascii="Times New Roman" w:eastAsia="Times New Roman" w:hAnsi="Times New Roman" w:cs="Times New Roman"/>
          <w:b/>
          <w:sz w:val="24"/>
          <w:szCs w:val="24"/>
        </w:rPr>
        <w:t xml:space="preserve"> (50%)</w:t>
      </w:r>
      <w:r w:rsidRPr="0002667D">
        <w:rPr>
          <w:rFonts w:ascii="Times New Roman" w:eastAsia="Times New Roman" w:hAnsi="Times New Roman" w:cs="Times New Roman"/>
          <w:sz w:val="24"/>
          <w:szCs w:val="24"/>
        </w:rPr>
        <w:t>;</w:t>
      </w:r>
    </w:p>
    <w:p w14:paraId="089EF7E2"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б) категории М2 класса</w:t>
      </w:r>
      <w:proofErr w:type="gramStart"/>
      <w:r w:rsidRPr="0002667D">
        <w:rPr>
          <w:rFonts w:ascii="Times New Roman" w:eastAsia="Times New Roman" w:hAnsi="Times New Roman" w:cs="Times New Roman"/>
          <w:sz w:val="24"/>
          <w:szCs w:val="24"/>
        </w:rPr>
        <w:t xml:space="preserve"> А</w:t>
      </w:r>
      <w:proofErr w:type="gramEnd"/>
      <w:r w:rsidRPr="0002667D">
        <w:rPr>
          <w:rFonts w:ascii="Times New Roman" w:eastAsia="Times New Roman" w:hAnsi="Times New Roman" w:cs="Times New Roman"/>
          <w:sz w:val="24"/>
          <w:szCs w:val="24"/>
        </w:rPr>
        <w:t xml:space="preserve"> и В;</w:t>
      </w:r>
    </w:p>
    <w:p w14:paraId="55984A41"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в) </w:t>
      </w:r>
      <w:r w:rsidRPr="0002667D">
        <w:rPr>
          <w:rFonts w:ascii="Times New Roman" w:eastAsia="Times New Roman" w:hAnsi="Times New Roman" w:cs="Times New Roman"/>
          <w:b/>
          <w:sz w:val="24"/>
          <w:szCs w:val="24"/>
        </w:rPr>
        <w:t>категории М3 класса I (50%)</w:t>
      </w:r>
      <w:r w:rsidRPr="0002667D">
        <w:rPr>
          <w:rFonts w:ascii="Times New Roman" w:eastAsia="Times New Roman" w:hAnsi="Times New Roman" w:cs="Times New Roman"/>
          <w:sz w:val="24"/>
          <w:szCs w:val="24"/>
        </w:rPr>
        <w:t>;</w:t>
      </w:r>
    </w:p>
    <w:p w14:paraId="4E657F72"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в) категории М3 класса I, II.</w:t>
      </w:r>
    </w:p>
    <w:p w14:paraId="26D71E78"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p>
    <w:p w14:paraId="37804B17" w14:textId="22246826"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1.20</w:t>
      </w:r>
      <w:proofErr w:type="gramStart"/>
      <w:r w:rsidRPr="0002667D">
        <w:rPr>
          <w:rFonts w:ascii="Times New Roman" w:eastAsia="Times New Roman" w:hAnsi="Times New Roman" w:cs="Times New Roman"/>
          <w:sz w:val="24"/>
          <w:szCs w:val="24"/>
        </w:rPr>
        <w:t xml:space="preserve"> Д</w:t>
      </w:r>
      <w:proofErr w:type="gramEnd"/>
      <w:r w:rsidRPr="0002667D">
        <w:rPr>
          <w:rFonts w:ascii="Times New Roman" w:eastAsia="Times New Roman" w:hAnsi="Times New Roman" w:cs="Times New Roman"/>
          <w:sz w:val="24"/>
          <w:szCs w:val="24"/>
        </w:rPr>
        <w:t>ля перевозки пассажиров по междугородным маршрутам используются транспортные средства …:</w:t>
      </w:r>
    </w:p>
    <w:p w14:paraId="4FCD6FEC"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а) </w:t>
      </w:r>
      <w:r w:rsidRPr="0002667D">
        <w:rPr>
          <w:rFonts w:ascii="Times New Roman" w:eastAsia="Times New Roman" w:hAnsi="Times New Roman" w:cs="Times New Roman"/>
          <w:b/>
          <w:sz w:val="24"/>
          <w:szCs w:val="24"/>
        </w:rPr>
        <w:t>категории М</w:t>
      </w:r>
      <w:proofErr w:type="gramStart"/>
      <w:r w:rsidRPr="0002667D">
        <w:rPr>
          <w:rFonts w:ascii="Times New Roman" w:eastAsia="Times New Roman" w:hAnsi="Times New Roman" w:cs="Times New Roman"/>
          <w:b/>
          <w:sz w:val="24"/>
          <w:szCs w:val="24"/>
        </w:rPr>
        <w:t>2</w:t>
      </w:r>
      <w:proofErr w:type="gramEnd"/>
      <w:r w:rsidRPr="0002667D">
        <w:rPr>
          <w:rFonts w:ascii="Times New Roman" w:eastAsia="Times New Roman" w:hAnsi="Times New Roman" w:cs="Times New Roman"/>
          <w:b/>
          <w:sz w:val="24"/>
          <w:szCs w:val="24"/>
        </w:rPr>
        <w:t xml:space="preserve"> класса B (50%)</w:t>
      </w:r>
      <w:r w:rsidRPr="0002667D">
        <w:rPr>
          <w:rFonts w:ascii="Times New Roman" w:eastAsia="Times New Roman" w:hAnsi="Times New Roman" w:cs="Times New Roman"/>
          <w:sz w:val="24"/>
          <w:szCs w:val="24"/>
        </w:rPr>
        <w:t>;</w:t>
      </w:r>
    </w:p>
    <w:p w14:paraId="462A30EE"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б) категории М2 класса</w:t>
      </w:r>
      <w:proofErr w:type="gramStart"/>
      <w:r w:rsidRPr="0002667D">
        <w:rPr>
          <w:rFonts w:ascii="Times New Roman" w:eastAsia="Times New Roman" w:hAnsi="Times New Roman" w:cs="Times New Roman"/>
          <w:sz w:val="24"/>
          <w:szCs w:val="24"/>
        </w:rPr>
        <w:t xml:space="preserve"> А</w:t>
      </w:r>
      <w:proofErr w:type="gramEnd"/>
      <w:r w:rsidRPr="0002667D">
        <w:rPr>
          <w:rFonts w:ascii="Times New Roman" w:eastAsia="Times New Roman" w:hAnsi="Times New Roman" w:cs="Times New Roman"/>
          <w:sz w:val="24"/>
          <w:szCs w:val="24"/>
        </w:rPr>
        <w:t xml:space="preserve"> и В;</w:t>
      </w:r>
    </w:p>
    <w:p w14:paraId="5BA3F9C5"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 xml:space="preserve">в) </w:t>
      </w:r>
      <w:r w:rsidRPr="0002667D">
        <w:rPr>
          <w:rFonts w:ascii="Times New Roman" w:eastAsia="Times New Roman" w:hAnsi="Times New Roman" w:cs="Times New Roman"/>
          <w:b/>
          <w:sz w:val="24"/>
          <w:szCs w:val="24"/>
        </w:rPr>
        <w:t>категории М3 класса III (50%)</w:t>
      </w:r>
      <w:r w:rsidRPr="0002667D">
        <w:rPr>
          <w:rFonts w:ascii="Times New Roman" w:eastAsia="Times New Roman" w:hAnsi="Times New Roman" w:cs="Times New Roman"/>
          <w:sz w:val="24"/>
          <w:szCs w:val="24"/>
        </w:rPr>
        <w:t>;</w:t>
      </w:r>
    </w:p>
    <w:p w14:paraId="3CB1D634" w14:textId="77777777" w:rsidR="0002667D" w:rsidRPr="0002667D" w:rsidRDefault="0002667D" w:rsidP="0002667D">
      <w:pPr>
        <w:spacing w:after="0" w:line="240" w:lineRule="auto"/>
        <w:ind w:firstLine="709"/>
        <w:jc w:val="both"/>
        <w:rPr>
          <w:rFonts w:ascii="Times New Roman" w:eastAsia="Times New Roman" w:hAnsi="Times New Roman" w:cs="Times New Roman"/>
          <w:sz w:val="24"/>
          <w:szCs w:val="24"/>
        </w:rPr>
      </w:pPr>
      <w:r w:rsidRPr="0002667D">
        <w:rPr>
          <w:rFonts w:ascii="Times New Roman" w:eastAsia="Times New Roman" w:hAnsi="Times New Roman" w:cs="Times New Roman"/>
          <w:sz w:val="24"/>
          <w:szCs w:val="24"/>
        </w:rPr>
        <w:t>в) категории М3 класса I, II;</w:t>
      </w:r>
    </w:p>
    <w:p w14:paraId="413C5B06" w14:textId="77777777" w:rsidR="000F20FE" w:rsidRPr="000F20FE" w:rsidRDefault="000F20FE" w:rsidP="000F20FE">
      <w:pPr>
        <w:spacing w:after="0" w:line="240" w:lineRule="auto"/>
        <w:rPr>
          <w:rFonts w:ascii="Times New Roman" w:hAnsi="Times New Roman" w:cs="Times New Roman"/>
          <w:b/>
          <w:sz w:val="24"/>
          <w:szCs w:val="24"/>
        </w:rPr>
      </w:pPr>
    </w:p>
    <w:p w14:paraId="437CCF05" w14:textId="77777777" w:rsidR="000F20FE" w:rsidRPr="000F20FE" w:rsidRDefault="000F20FE" w:rsidP="007C53E2">
      <w:pPr>
        <w:spacing w:after="0" w:line="240" w:lineRule="auto"/>
        <w:ind w:firstLine="709"/>
        <w:rPr>
          <w:rFonts w:ascii="Times New Roman" w:hAnsi="Times New Roman" w:cs="Times New Roman"/>
          <w:b/>
          <w:sz w:val="24"/>
          <w:szCs w:val="24"/>
        </w:rPr>
      </w:pPr>
      <w:r w:rsidRPr="000F20FE">
        <w:rPr>
          <w:rFonts w:ascii="Times New Roman" w:hAnsi="Times New Roman" w:cs="Times New Roman"/>
          <w:b/>
          <w:sz w:val="24"/>
          <w:szCs w:val="24"/>
        </w:rPr>
        <w:t>А.1</w:t>
      </w:r>
      <w:r w:rsidRPr="000F20FE">
        <w:rPr>
          <w:rFonts w:ascii="Times New Roman" w:hAnsi="Times New Roman" w:cs="Times New Roman"/>
          <w:b/>
          <w:i/>
          <w:sz w:val="24"/>
          <w:szCs w:val="24"/>
        </w:rPr>
        <w:t xml:space="preserve"> </w:t>
      </w:r>
      <w:r w:rsidRPr="000F20FE">
        <w:rPr>
          <w:rFonts w:ascii="Times New Roman" w:hAnsi="Times New Roman" w:cs="Times New Roman"/>
          <w:b/>
          <w:sz w:val="24"/>
          <w:szCs w:val="24"/>
        </w:rPr>
        <w:t>Вопросы для опроса:</w:t>
      </w:r>
    </w:p>
    <w:p w14:paraId="261EC47D" w14:textId="77777777" w:rsidR="000F20FE" w:rsidRPr="000F20FE" w:rsidRDefault="000F20FE" w:rsidP="007C53E2">
      <w:pPr>
        <w:spacing w:after="0" w:line="240" w:lineRule="auto"/>
        <w:ind w:firstLine="709"/>
        <w:rPr>
          <w:rFonts w:ascii="Times New Roman" w:eastAsia="Times New Roman" w:hAnsi="Times New Roman" w:cs="Times New Roman"/>
          <w:sz w:val="24"/>
          <w:szCs w:val="24"/>
          <w:lang w:eastAsia="ru-RU"/>
        </w:rPr>
      </w:pPr>
    </w:p>
    <w:p w14:paraId="0564C8CE" w14:textId="5B42C3DC" w:rsidR="000F20FE" w:rsidRDefault="000F20FE" w:rsidP="007C53E2">
      <w:pPr>
        <w:spacing w:after="0" w:line="240" w:lineRule="auto"/>
        <w:ind w:firstLine="709"/>
        <w:rPr>
          <w:rFonts w:ascii="Times New Roman" w:eastAsia="Times New Roman" w:hAnsi="Times New Roman" w:cs="Times New Roman"/>
          <w:b/>
          <w:sz w:val="24"/>
          <w:szCs w:val="24"/>
          <w:lang w:eastAsia="ru-RU"/>
        </w:rPr>
      </w:pPr>
      <w:r w:rsidRPr="000F20FE">
        <w:rPr>
          <w:rFonts w:ascii="Times New Roman" w:eastAsia="Times New Roman" w:hAnsi="Times New Roman" w:cs="Times New Roman"/>
          <w:b/>
          <w:sz w:val="24"/>
          <w:szCs w:val="24"/>
          <w:lang w:eastAsia="ru-RU"/>
        </w:rPr>
        <w:t>Раздел 1</w:t>
      </w:r>
      <w:r w:rsidR="00B40259">
        <w:rPr>
          <w:rFonts w:ascii="Times New Roman" w:eastAsia="Times New Roman" w:hAnsi="Times New Roman" w:cs="Times New Roman"/>
          <w:b/>
          <w:sz w:val="24"/>
          <w:szCs w:val="24"/>
          <w:lang w:eastAsia="ru-RU"/>
        </w:rPr>
        <w:t>.</w:t>
      </w:r>
      <w:r w:rsidRPr="000F20FE">
        <w:rPr>
          <w:rFonts w:ascii="Times New Roman" w:eastAsia="Times New Roman" w:hAnsi="Times New Roman" w:cs="Times New Roman"/>
          <w:b/>
          <w:sz w:val="24"/>
          <w:szCs w:val="24"/>
          <w:lang w:eastAsia="ru-RU"/>
        </w:rPr>
        <w:t xml:space="preserve"> </w:t>
      </w:r>
      <w:r w:rsidR="00B40259" w:rsidRPr="00B40259">
        <w:rPr>
          <w:rFonts w:ascii="Times New Roman" w:eastAsia="Times New Roman" w:hAnsi="Times New Roman" w:cs="Times New Roman"/>
          <w:b/>
          <w:sz w:val="24"/>
          <w:szCs w:val="24"/>
          <w:lang w:eastAsia="ru-RU"/>
        </w:rPr>
        <w:t>Нормативно-правовое регулирование организации перевозок пассажиров и грузов автомобильным транспортом</w:t>
      </w:r>
    </w:p>
    <w:p w14:paraId="26AB10D9" w14:textId="77777777" w:rsidR="00B40259" w:rsidRDefault="00B40259" w:rsidP="000F20FE">
      <w:pPr>
        <w:spacing w:after="0" w:line="240" w:lineRule="auto"/>
        <w:rPr>
          <w:rFonts w:ascii="Times New Roman" w:eastAsia="Times New Roman" w:hAnsi="Times New Roman" w:cs="Times New Roman"/>
          <w:b/>
          <w:sz w:val="24"/>
          <w:szCs w:val="24"/>
          <w:lang w:eastAsia="ru-RU"/>
        </w:rPr>
      </w:pPr>
    </w:p>
    <w:p w14:paraId="4967FA0D" w14:textId="22722933" w:rsidR="00B40259" w:rsidRPr="00B40259" w:rsidRDefault="00B40259" w:rsidP="00B40259">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Вопрос - </w:t>
      </w:r>
      <w:r w:rsidRPr="00B40259">
        <w:rPr>
          <w:rFonts w:ascii="Times New Roman" w:eastAsia="Times New Roman" w:hAnsi="Times New Roman" w:cs="Times New Roman"/>
          <w:sz w:val="24"/>
          <w:szCs w:val="24"/>
          <w:lang w:eastAsia="ru-RU"/>
        </w:rPr>
        <w:t>Нормативно-правовое регулирование организации перевозок пассажиров и грузов автомобильным транспортом:</w:t>
      </w:r>
    </w:p>
    <w:p w14:paraId="34F0A216" w14:textId="48393402" w:rsidR="00B40259" w:rsidRDefault="00B40259" w:rsidP="00B40259">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w:t>
      </w:r>
    </w:p>
    <w:p w14:paraId="558D1B20" w14:textId="6649FCA3" w:rsidR="00B40259" w:rsidRPr="00B40259" w:rsidRDefault="00B40259" w:rsidP="00B40259">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Данные процессы регламентируются.</w:t>
      </w:r>
    </w:p>
    <w:p w14:paraId="0E86E5E9" w14:textId="02F166A8" w:rsidR="00B40259" w:rsidRPr="00B40259" w:rsidRDefault="00B40259" w:rsidP="00B40259">
      <w:pPr>
        <w:spacing w:after="0" w:line="240" w:lineRule="auto"/>
        <w:ind w:firstLine="709"/>
        <w:jc w:val="both"/>
        <w:rPr>
          <w:rFonts w:ascii="Times New Roman" w:eastAsia="Times New Roman" w:hAnsi="Times New Roman" w:cs="Times New Roman"/>
          <w:sz w:val="24"/>
          <w:szCs w:val="24"/>
          <w:lang w:eastAsia="ru-RU"/>
        </w:rPr>
      </w:pPr>
      <w:r w:rsidRPr="00B40259">
        <w:rPr>
          <w:rFonts w:ascii="Times New Roman" w:eastAsia="Times New Roman" w:hAnsi="Times New Roman" w:cs="Times New Roman"/>
          <w:sz w:val="24"/>
          <w:szCs w:val="24"/>
          <w:lang w:eastAsia="ru-RU"/>
        </w:rPr>
        <w:t>Гражданский кодекс РФ, в ча</w:t>
      </w:r>
      <w:r>
        <w:rPr>
          <w:rFonts w:ascii="Times New Roman" w:eastAsia="Times New Roman" w:hAnsi="Times New Roman" w:cs="Times New Roman"/>
          <w:sz w:val="24"/>
          <w:szCs w:val="24"/>
          <w:lang w:eastAsia="ru-RU"/>
        </w:rPr>
        <w:t xml:space="preserve">стности глава 40 «Перевозка».  </w:t>
      </w:r>
    </w:p>
    <w:p w14:paraId="682ECCCC" w14:textId="45CCEBDA" w:rsidR="00B40259" w:rsidRDefault="00B40259" w:rsidP="00B40259">
      <w:pPr>
        <w:spacing w:after="0" w:line="240" w:lineRule="auto"/>
        <w:ind w:firstLine="709"/>
        <w:jc w:val="both"/>
        <w:rPr>
          <w:rFonts w:ascii="Times New Roman" w:eastAsia="Times New Roman" w:hAnsi="Times New Roman" w:cs="Times New Roman"/>
          <w:sz w:val="24"/>
          <w:szCs w:val="24"/>
          <w:lang w:eastAsia="ru-RU"/>
        </w:rPr>
      </w:pPr>
      <w:r w:rsidRPr="00B40259">
        <w:rPr>
          <w:rFonts w:ascii="Times New Roman" w:eastAsia="Times New Roman" w:hAnsi="Times New Roman" w:cs="Times New Roman"/>
          <w:sz w:val="24"/>
          <w:szCs w:val="24"/>
          <w:lang w:eastAsia="ru-RU"/>
        </w:rPr>
        <w:t>Федеральный закон «Устав автомобильного транспорта и городского наземного электрического транспорта». В нём содержатся положения и правила, регламентирующие пользование автомобильным транспортом, вопросы организации и планирования перевозок, расчёты за услуги автотранспортных п</w:t>
      </w:r>
      <w:r>
        <w:rPr>
          <w:rFonts w:ascii="Times New Roman" w:eastAsia="Times New Roman" w:hAnsi="Times New Roman" w:cs="Times New Roman"/>
          <w:sz w:val="24"/>
          <w:szCs w:val="24"/>
          <w:lang w:eastAsia="ru-RU"/>
        </w:rPr>
        <w:t xml:space="preserve">редприятий и другие аспекты.  </w:t>
      </w:r>
    </w:p>
    <w:p w14:paraId="28DA3D05" w14:textId="77777777" w:rsidR="007C53E2" w:rsidRDefault="007C53E2" w:rsidP="00B40259">
      <w:pPr>
        <w:spacing w:after="0" w:line="240" w:lineRule="auto"/>
        <w:ind w:firstLine="709"/>
        <w:jc w:val="both"/>
        <w:rPr>
          <w:rFonts w:ascii="Times New Roman" w:eastAsia="Times New Roman" w:hAnsi="Times New Roman" w:cs="Times New Roman"/>
          <w:sz w:val="24"/>
          <w:szCs w:val="24"/>
          <w:lang w:eastAsia="ru-RU"/>
        </w:rPr>
      </w:pPr>
    </w:p>
    <w:p w14:paraId="5763AE93" w14:textId="77777777" w:rsidR="007C53E2" w:rsidRDefault="007C53E2" w:rsidP="00B40259">
      <w:pPr>
        <w:spacing w:after="0" w:line="240" w:lineRule="auto"/>
        <w:ind w:firstLine="709"/>
        <w:jc w:val="both"/>
        <w:rPr>
          <w:rFonts w:ascii="Times New Roman" w:eastAsia="Times New Roman" w:hAnsi="Times New Roman" w:cs="Times New Roman"/>
          <w:sz w:val="24"/>
          <w:szCs w:val="24"/>
          <w:lang w:eastAsia="ru-RU"/>
        </w:rPr>
      </w:pPr>
    </w:p>
    <w:p w14:paraId="262D1B5D" w14:textId="77777777" w:rsidR="007C53E2" w:rsidRDefault="007C53E2" w:rsidP="00B40259">
      <w:pPr>
        <w:spacing w:after="0" w:line="240" w:lineRule="auto"/>
        <w:ind w:firstLine="709"/>
        <w:jc w:val="both"/>
        <w:rPr>
          <w:rFonts w:ascii="Times New Roman" w:eastAsia="Times New Roman" w:hAnsi="Times New Roman" w:cs="Times New Roman"/>
          <w:sz w:val="24"/>
          <w:szCs w:val="24"/>
          <w:lang w:eastAsia="ru-RU"/>
        </w:rPr>
      </w:pPr>
    </w:p>
    <w:p w14:paraId="2B7F9015" w14:textId="77777777" w:rsidR="007C53E2" w:rsidRDefault="007C53E2" w:rsidP="00B40259">
      <w:pPr>
        <w:spacing w:after="0" w:line="240" w:lineRule="auto"/>
        <w:ind w:firstLine="709"/>
        <w:jc w:val="both"/>
        <w:rPr>
          <w:rFonts w:ascii="Times New Roman" w:eastAsia="Times New Roman" w:hAnsi="Times New Roman" w:cs="Times New Roman"/>
          <w:sz w:val="24"/>
          <w:szCs w:val="24"/>
          <w:lang w:eastAsia="ru-RU"/>
        </w:rPr>
      </w:pPr>
    </w:p>
    <w:p w14:paraId="57C7528A" w14:textId="77777777" w:rsidR="007C53E2" w:rsidRPr="00B40259" w:rsidRDefault="007C53E2" w:rsidP="00B40259">
      <w:pPr>
        <w:spacing w:after="0" w:line="240" w:lineRule="auto"/>
        <w:ind w:firstLine="709"/>
        <w:jc w:val="both"/>
        <w:rPr>
          <w:rFonts w:ascii="Times New Roman" w:eastAsia="Times New Roman" w:hAnsi="Times New Roman" w:cs="Times New Roman"/>
          <w:sz w:val="24"/>
          <w:szCs w:val="24"/>
          <w:lang w:eastAsia="ru-RU"/>
        </w:rPr>
      </w:pPr>
    </w:p>
    <w:p w14:paraId="66738DF1" w14:textId="2637FBC8" w:rsidR="00B40259" w:rsidRPr="00B40259" w:rsidRDefault="00B40259" w:rsidP="00B40259">
      <w:pPr>
        <w:spacing w:after="0" w:line="240" w:lineRule="auto"/>
        <w:ind w:firstLine="709"/>
        <w:jc w:val="both"/>
        <w:rPr>
          <w:rFonts w:ascii="Times New Roman" w:eastAsia="Times New Roman" w:hAnsi="Times New Roman" w:cs="Times New Roman"/>
          <w:sz w:val="24"/>
          <w:szCs w:val="24"/>
          <w:lang w:eastAsia="ru-RU"/>
        </w:rPr>
      </w:pPr>
      <w:r w:rsidRPr="00B40259">
        <w:rPr>
          <w:rFonts w:ascii="Times New Roman" w:eastAsia="Times New Roman" w:hAnsi="Times New Roman" w:cs="Times New Roman"/>
          <w:sz w:val="24"/>
          <w:szCs w:val="24"/>
          <w:lang w:eastAsia="ru-RU"/>
        </w:rPr>
        <w:t>Федеральный закон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Документ регулирует отношения, связанные с установлением, изменением и отменой маршрутов регулярных перевозок, допуском юридических лиц и индивидуальных предпринимателе</w:t>
      </w:r>
      <w:r>
        <w:rPr>
          <w:rFonts w:ascii="Times New Roman" w:eastAsia="Times New Roman" w:hAnsi="Times New Roman" w:cs="Times New Roman"/>
          <w:sz w:val="24"/>
          <w:szCs w:val="24"/>
          <w:lang w:eastAsia="ru-RU"/>
        </w:rPr>
        <w:t xml:space="preserve">й к их осуществлению и другие. </w:t>
      </w:r>
    </w:p>
    <w:p w14:paraId="7A193C9A" w14:textId="6FC9DA8E" w:rsidR="00B40259" w:rsidRPr="00B40259" w:rsidRDefault="00B40259" w:rsidP="00B40259">
      <w:pPr>
        <w:spacing w:after="0" w:line="240" w:lineRule="auto"/>
        <w:ind w:firstLine="709"/>
        <w:jc w:val="both"/>
        <w:rPr>
          <w:rFonts w:ascii="Times New Roman" w:eastAsia="Times New Roman" w:hAnsi="Times New Roman" w:cs="Times New Roman"/>
          <w:sz w:val="24"/>
          <w:szCs w:val="24"/>
          <w:lang w:eastAsia="ru-RU"/>
        </w:rPr>
      </w:pPr>
      <w:r w:rsidRPr="00B40259">
        <w:rPr>
          <w:rFonts w:ascii="Times New Roman" w:eastAsia="Times New Roman" w:hAnsi="Times New Roman" w:cs="Times New Roman"/>
          <w:sz w:val="24"/>
          <w:szCs w:val="24"/>
          <w:lang w:eastAsia="ru-RU"/>
        </w:rPr>
        <w:t>Социальный стандарт транспортного обслуживания населения. Он устанавливает уровень и показатели качества транспортного обслуживания при осуществлении перевозок пассажиров и багажа автомобильным трансп</w:t>
      </w:r>
      <w:r>
        <w:rPr>
          <w:rFonts w:ascii="Times New Roman" w:eastAsia="Times New Roman" w:hAnsi="Times New Roman" w:cs="Times New Roman"/>
          <w:sz w:val="24"/>
          <w:szCs w:val="24"/>
          <w:lang w:eastAsia="ru-RU"/>
        </w:rPr>
        <w:t xml:space="preserve">ортом по различным маршрутам.  </w:t>
      </w:r>
    </w:p>
    <w:p w14:paraId="3536C8EC" w14:textId="32BA0771" w:rsidR="00B40259" w:rsidRPr="00B40259" w:rsidRDefault="00B40259" w:rsidP="00B40259">
      <w:pPr>
        <w:spacing w:after="0" w:line="240" w:lineRule="auto"/>
        <w:ind w:firstLine="709"/>
        <w:jc w:val="both"/>
        <w:rPr>
          <w:rFonts w:ascii="Times New Roman" w:eastAsia="Times New Roman" w:hAnsi="Times New Roman" w:cs="Times New Roman"/>
          <w:sz w:val="24"/>
          <w:szCs w:val="24"/>
          <w:lang w:eastAsia="ru-RU"/>
        </w:rPr>
      </w:pPr>
      <w:r w:rsidRPr="00B40259">
        <w:rPr>
          <w:rFonts w:ascii="Times New Roman" w:eastAsia="Times New Roman" w:hAnsi="Times New Roman" w:cs="Times New Roman"/>
          <w:sz w:val="24"/>
          <w:szCs w:val="24"/>
          <w:lang w:eastAsia="ru-RU"/>
        </w:rPr>
        <w:t>Международные соглашения (транспортные конвенции). Они содержат унифицированные нормы, которые определяют условия международных п</w:t>
      </w:r>
      <w:r>
        <w:rPr>
          <w:rFonts w:ascii="Times New Roman" w:eastAsia="Times New Roman" w:hAnsi="Times New Roman" w:cs="Times New Roman"/>
          <w:sz w:val="24"/>
          <w:szCs w:val="24"/>
          <w:lang w:eastAsia="ru-RU"/>
        </w:rPr>
        <w:t xml:space="preserve">еревозок грузов и пассажиров.  </w:t>
      </w:r>
    </w:p>
    <w:p w14:paraId="127F3E7A" w14:textId="25BC58E9" w:rsidR="00B40259" w:rsidRPr="00B40259" w:rsidRDefault="00B40259" w:rsidP="00B40259">
      <w:pPr>
        <w:spacing w:after="0" w:line="240" w:lineRule="auto"/>
        <w:ind w:firstLine="709"/>
        <w:jc w:val="both"/>
        <w:rPr>
          <w:rFonts w:ascii="Times New Roman" w:eastAsia="Times New Roman" w:hAnsi="Times New Roman" w:cs="Times New Roman"/>
          <w:sz w:val="24"/>
          <w:szCs w:val="24"/>
          <w:lang w:eastAsia="ru-RU"/>
        </w:rPr>
      </w:pPr>
      <w:r w:rsidRPr="00B40259">
        <w:rPr>
          <w:rFonts w:ascii="Times New Roman" w:eastAsia="Times New Roman" w:hAnsi="Times New Roman" w:cs="Times New Roman"/>
          <w:sz w:val="24"/>
          <w:szCs w:val="24"/>
          <w:lang w:eastAsia="ru-RU"/>
        </w:rPr>
        <w:t>Кроме того, для международных автомобильных перевозок важны соглашения и договоры, например Конвенция о международных автомобильных перевозках пассажиров и багажа, подписанная руководи</w:t>
      </w:r>
      <w:r>
        <w:rPr>
          <w:rFonts w:ascii="Times New Roman" w:eastAsia="Times New Roman" w:hAnsi="Times New Roman" w:cs="Times New Roman"/>
          <w:sz w:val="24"/>
          <w:szCs w:val="24"/>
          <w:lang w:eastAsia="ru-RU"/>
        </w:rPr>
        <w:t xml:space="preserve">телями стран СНГ, ШОС и ЕАЭС.  </w:t>
      </w:r>
    </w:p>
    <w:p w14:paraId="0BB228E8" w14:textId="682B7590" w:rsidR="00B40259" w:rsidRPr="00B40259" w:rsidRDefault="00B40259" w:rsidP="00B40259">
      <w:pPr>
        <w:spacing w:after="0" w:line="240" w:lineRule="auto"/>
        <w:ind w:firstLine="709"/>
        <w:jc w:val="both"/>
        <w:rPr>
          <w:rFonts w:ascii="Times New Roman" w:eastAsia="Times New Roman" w:hAnsi="Times New Roman" w:cs="Times New Roman"/>
          <w:sz w:val="24"/>
          <w:szCs w:val="24"/>
          <w:lang w:eastAsia="ru-RU"/>
        </w:rPr>
      </w:pPr>
      <w:r w:rsidRPr="00B40259">
        <w:rPr>
          <w:rFonts w:ascii="Times New Roman" w:eastAsia="Times New Roman" w:hAnsi="Times New Roman" w:cs="Times New Roman"/>
          <w:sz w:val="24"/>
          <w:szCs w:val="24"/>
          <w:lang w:eastAsia="ru-RU"/>
        </w:rPr>
        <w:t xml:space="preserve">С 1 сентября 2024 года планировались изменения в ряд нормативных актов, регулирующих порядок осуществления грузовых и пассажирских перевозок, которые были внесены Федеральным </w:t>
      </w:r>
      <w:r>
        <w:rPr>
          <w:rFonts w:ascii="Times New Roman" w:eastAsia="Times New Roman" w:hAnsi="Times New Roman" w:cs="Times New Roman"/>
          <w:sz w:val="24"/>
          <w:szCs w:val="24"/>
          <w:lang w:eastAsia="ru-RU"/>
        </w:rPr>
        <w:t xml:space="preserve">законом от 29.05.2023 №185-ФЗ. </w:t>
      </w:r>
    </w:p>
    <w:p w14:paraId="4CD7F81D" w14:textId="77777777" w:rsidR="00B40259" w:rsidRDefault="00B40259" w:rsidP="000F20FE">
      <w:pPr>
        <w:spacing w:after="0" w:line="240" w:lineRule="auto"/>
        <w:rPr>
          <w:rFonts w:ascii="Times New Roman" w:eastAsia="Times New Roman" w:hAnsi="Times New Roman" w:cs="Times New Roman"/>
          <w:b/>
          <w:sz w:val="24"/>
          <w:szCs w:val="24"/>
          <w:lang w:eastAsia="ru-RU"/>
        </w:rPr>
      </w:pPr>
    </w:p>
    <w:p w14:paraId="39702B95" w14:textId="5A598295" w:rsidR="00B40259" w:rsidRDefault="00B40259" w:rsidP="00B40259">
      <w:pPr>
        <w:spacing w:after="0" w:line="240" w:lineRule="auto"/>
        <w:ind w:firstLine="709"/>
        <w:jc w:val="both"/>
        <w:rPr>
          <w:rFonts w:ascii="Times New Roman" w:hAnsi="Times New Roman" w:cs="Times New Roman"/>
          <w:b/>
          <w:sz w:val="24"/>
          <w:szCs w:val="24"/>
        </w:rPr>
      </w:pPr>
      <w:r w:rsidRPr="00B40259">
        <w:rPr>
          <w:rFonts w:ascii="Times New Roman" w:eastAsia="Times New Roman" w:hAnsi="Times New Roman" w:cs="Times New Roman"/>
          <w:b/>
          <w:sz w:val="24"/>
          <w:szCs w:val="24"/>
          <w:lang w:eastAsia="ru-RU"/>
        </w:rPr>
        <w:t xml:space="preserve">Раздел </w:t>
      </w:r>
      <w:r>
        <w:rPr>
          <w:rFonts w:ascii="Times New Roman" w:eastAsia="Times New Roman" w:hAnsi="Times New Roman" w:cs="Times New Roman"/>
          <w:b/>
          <w:sz w:val="24"/>
          <w:szCs w:val="24"/>
          <w:lang w:eastAsia="ru-RU"/>
        </w:rPr>
        <w:t>2</w:t>
      </w:r>
      <w:r w:rsidRPr="00B40259">
        <w:rPr>
          <w:rFonts w:ascii="Times New Roman" w:eastAsia="Times New Roman" w:hAnsi="Times New Roman" w:cs="Times New Roman"/>
          <w:b/>
          <w:sz w:val="24"/>
          <w:szCs w:val="24"/>
          <w:lang w:eastAsia="ru-RU"/>
        </w:rPr>
        <w:t xml:space="preserve">. </w:t>
      </w:r>
      <w:r w:rsidRPr="00B40259">
        <w:rPr>
          <w:rFonts w:ascii="Times New Roman" w:hAnsi="Times New Roman" w:cs="Times New Roman"/>
          <w:b/>
          <w:sz w:val="24"/>
          <w:szCs w:val="24"/>
        </w:rPr>
        <w:t>Нормативно-правовое регулирование допуска перевозчиков к осуществлению транспортного процесса и организации взаимодействия перевозчиков и потребителей услуг.</w:t>
      </w:r>
    </w:p>
    <w:p w14:paraId="6BCE2644" w14:textId="3FD9569A"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Вопрос</w:t>
      </w:r>
    </w:p>
    <w:p w14:paraId="14BB3A4D" w14:textId="468B3793"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Нормативно-правовое регулирование допуска перевозчиков к осуществлению транспортного процесса и организации взаимодействия перевозчиков и потребителей услуг.</w:t>
      </w:r>
    </w:p>
    <w:p w14:paraId="0FDC27D1" w14:textId="0ACA4033"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Ответ</w:t>
      </w:r>
    </w:p>
    <w:p w14:paraId="13D5DF7A" w14:textId="02123882" w:rsidR="00B40259" w:rsidRPr="00B40259" w:rsidRDefault="00B40259" w:rsidP="00B4025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w:t>
      </w:r>
      <w:r w:rsidRPr="00B40259">
        <w:rPr>
          <w:rFonts w:ascii="Times New Roman" w:hAnsi="Times New Roman" w:cs="Times New Roman"/>
          <w:sz w:val="24"/>
          <w:szCs w:val="24"/>
        </w:rPr>
        <w:t>ормативные документы, которые регулируют допуск перевозчиков к осуществлению транспортного процесса и взаимодействие перевозчиков и потребителей услуг:</w:t>
      </w:r>
    </w:p>
    <w:p w14:paraId="0EEAF4C2" w14:textId="66574C1A"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Гражданский кодекс РФ. В разделе IV «Отдельные виды обязательств», главах 39 «Возмездное оказание услуг» и 40 «Перевозка» закреплены основные права и обязанности потребителя и перевозчика. Гражданское законодательство определяет общий порядок заключения и исполнения договоров перевозки пассажиров и багажа, устанавливает ответственность исполнителя за нен</w:t>
      </w:r>
      <w:r>
        <w:rPr>
          <w:rFonts w:ascii="Times New Roman" w:hAnsi="Times New Roman" w:cs="Times New Roman"/>
          <w:sz w:val="24"/>
          <w:szCs w:val="24"/>
        </w:rPr>
        <w:t xml:space="preserve">адлежащее исполнение договора. </w:t>
      </w:r>
    </w:p>
    <w:p w14:paraId="66BC7B1C" w14:textId="71C5A7CE"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Федеральный закон от 13.07.2015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Закон закрепляет порядок оформления введения или изменения маршрутов перевозок, требования к расписаниям отправления транспортных средств по маршрутам регулярных перевозок, тарифы и л</w:t>
      </w:r>
      <w:r>
        <w:rPr>
          <w:rFonts w:ascii="Times New Roman" w:hAnsi="Times New Roman" w:cs="Times New Roman"/>
          <w:sz w:val="24"/>
          <w:szCs w:val="24"/>
        </w:rPr>
        <w:t xml:space="preserve">ьготы на регулярные перевозки. </w:t>
      </w:r>
    </w:p>
    <w:p w14:paraId="67CBC9B2" w14:textId="18B154CD" w:rsid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 xml:space="preserve">Закон РФ от 07.02.1992 №2300-1 «О защите прав потребителей». Закон устанавливает требования к качеству оказываемых услуг, конкретизирует отдельные права потребителя в случае оказания услуг ненадлежащего качества, определяет порядок обращения потребителя за защитой своих прав, сроки удовлетворения требований потребителя, последствия </w:t>
      </w:r>
      <w:r>
        <w:rPr>
          <w:rFonts w:ascii="Times New Roman" w:hAnsi="Times New Roman" w:cs="Times New Roman"/>
          <w:sz w:val="24"/>
          <w:szCs w:val="24"/>
        </w:rPr>
        <w:t xml:space="preserve">неисполнения таких требований. </w:t>
      </w:r>
    </w:p>
    <w:p w14:paraId="27484A3F" w14:textId="77777777" w:rsidR="00B40259" w:rsidRPr="00B40259" w:rsidRDefault="00B40259" w:rsidP="00B40259">
      <w:pPr>
        <w:spacing w:after="0" w:line="240" w:lineRule="auto"/>
        <w:ind w:firstLine="709"/>
        <w:jc w:val="both"/>
        <w:rPr>
          <w:rFonts w:ascii="Times New Roman" w:hAnsi="Times New Roman" w:cs="Times New Roman"/>
          <w:sz w:val="24"/>
          <w:szCs w:val="24"/>
        </w:rPr>
      </w:pPr>
    </w:p>
    <w:p w14:paraId="10059A6B" w14:textId="545A4CFC"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 xml:space="preserve">Постановление Правительства РФ от 1 октября 2020 г. №1586 «Об утверждении Правил перевозок пассажиров и багажа автомобильным транспортом и городским наземным электрическим транспортом». В документе конкретизируются особенности регулярных перевозок пассажиров, а также перевозок по заказу, определяются особенности оказания услуг такси, устанавливается порядок оформления </w:t>
      </w:r>
      <w:r>
        <w:rPr>
          <w:rFonts w:ascii="Times New Roman" w:hAnsi="Times New Roman" w:cs="Times New Roman"/>
          <w:sz w:val="24"/>
          <w:szCs w:val="24"/>
        </w:rPr>
        <w:t xml:space="preserve">претензий и составления актов. </w:t>
      </w:r>
    </w:p>
    <w:p w14:paraId="0C0D9682" w14:textId="4201ABCD"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Устав автомобильного транспорта и городского наземного электрического транспорта. Документ определяет общие условия перевозок пассажиров и багажа, грузов, а также общие условия предоставления услуг пассажирам, фрахтователям, грузоотправителям, грузополучателям, перевозчикам, фрахтовщикам на объектах транспортных инфраструктур.</w:t>
      </w:r>
    </w:p>
    <w:p w14:paraId="3BB84C84" w14:textId="77777777" w:rsidR="00B40259" w:rsidRDefault="00B40259" w:rsidP="00B40259">
      <w:pPr>
        <w:spacing w:after="0" w:line="240" w:lineRule="auto"/>
        <w:ind w:firstLine="709"/>
        <w:jc w:val="both"/>
        <w:rPr>
          <w:rFonts w:ascii="Times New Roman" w:hAnsi="Times New Roman" w:cs="Times New Roman"/>
          <w:sz w:val="24"/>
          <w:szCs w:val="24"/>
        </w:rPr>
      </w:pPr>
    </w:p>
    <w:p w14:paraId="14B65AF7" w14:textId="77777777" w:rsidR="007C53E2" w:rsidRDefault="007C53E2" w:rsidP="00B40259">
      <w:pPr>
        <w:spacing w:after="0" w:line="240" w:lineRule="auto"/>
        <w:ind w:firstLine="709"/>
        <w:jc w:val="both"/>
        <w:rPr>
          <w:rFonts w:ascii="Times New Roman" w:hAnsi="Times New Roman" w:cs="Times New Roman"/>
          <w:sz w:val="24"/>
          <w:szCs w:val="24"/>
        </w:rPr>
      </w:pPr>
    </w:p>
    <w:p w14:paraId="32CC7F9C" w14:textId="77777777" w:rsidR="007C53E2" w:rsidRDefault="007C53E2" w:rsidP="00B40259">
      <w:pPr>
        <w:spacing w:after="0" w:line="240" w:lineRule="auto"/>
        <w:ind w:firstLine="709"/>
        <w:jc w:val="both"/>
        <w:rPr>
          <w:rFonts w:ascii="Times New Roman" w:hAnsi="Times New Roman" w:cs="Times New Roman"/>
          <w:sz w:val="24"/>
          <w:szCs w:val="24"/>
        </w:rPr>
      </w:pPr>
    </w:p>
    <w:p w14:paraId="6A486141" w14:textId="77777777" w:rsidR="007C53E2" w:rsidRDefault="007C53E2" w:rsidP="00B40259">
      <w:pPr>
        <w:spacing w:after="0" w:line="240" w:lineRule="auto"/>
        <w:ind w:firstLine="709"/>
        <w:jc w:val="both"/>
        <w:rPr>
          <w:rFonts w:ascii="Times New Roman" w:hAnsi="Times New Roman" w:cs="Times New Roman"/>
          <w:sz w:val="24"/>
          <w:szCs w:val="24"/>
        </w:rPr>
      </w:pPr>
    </w:p>
    <w:p w14:paraId="75C7F5CB" w14:textId="77777777" w:rsidR="007C53E2" w:rsidRDefault="007C53E2" w:rsidP="00B40259">
      <w:pPr>
        <w:spacing w:after="0" w:line="240" w:lineRule="auto"/>
        <w:ind w:firstLine="709"/>
        <w:jc w:val="both"/>
        <w:rPr>
          <w:rFonts w:ascii="Times New Roman" w:hAnsi="Times New Roman" w:cs="Times New Roman"/>
          <w:sz w:val="24"/>
          <w:szCs w:val="24"/>
        </w:rPr>
      </w:pPr>
    </w:p>
    <w:p w14:paraId="132D5E44" w14:textId="77777777" w:rsidR="007C53E2" w:rsidRPr="00B40259" w:rsidRDefault="007C53E2" w:rsidP="00B40259">
      <w:pPr>
        <w:spacing w:after="0" w:line="240" w:lineRule="auto"/>
        <w:ind w:firstLine="709"/>
        <w:jc w:val="both"/>
        <w:rPr>
          <w:rFonts w:ascii="Times New Roman" w:hAnsi="Times New Roman" w:cs="Times New Roman"/>
          <w:sz w:val="24"/>
          <w:szCs w:val="24"/>
        </w:rPr>
      </w:pPr>
    </w:p>
    <w:p w14:paraId="2D0DBC8D" w14:textId="36ED7878" w:rsidR="00B40259" w:rsidRPr="00B40259" w:rsidRDefault="00B40259" w:rsidP="00B40259">
      <w:pPr>
        <w:spacing w:after="0" w:line="240" w:lineRule="auto"/>
        <w:ind w:firstLine="709"/>
        <w:jc w:val="both"/>
        <w:rPr>
          <w:rFonts w:ascii="Times New Roman" w:hAnsi="Times New Roman" w:cs="Times New Roman"/>
          <w:b/>
          <w:sz w:val="24"/>
          <w:szCs w:val="24"/>
        </w:rPr>
      </w:pPr>
      <w:r w:rsidRPr="00B40259">
        <w:rPr>
          <w:rFonts w:ascii="Times New Roman" w:hAnsi="Times New Roman" w:cs="Times New Roman"/>
          <w:b/>
          <w:sz w:val="24"/>
          <w:szCs w:val="24"/>
        </w:rPr>
        <w:t xml:space="preserve">Раздел </w:t>
      </w:r>
      <w:r>
        <w:rPr>
          <w:rFonts w:ascii="Times New Roman" w:hAnsi="Times New Roman" w:cs="Times New Roman"/>
          <w:b/>
          <w:sz w:val="24"/>
          <w:szCs w:val="24"/>
        </w:rPr>
        <w:t>3</w:t>
      </w:r>
      <w:r w:rsidRPr="00B40259">
        <w:rPr>
          <w:rFonts w:ascii="Times New Roman" w:hAnsi="Times New Roman" w:cs="Times New Roman"/>
          <w:b/>
          <w:sz w:val="24"/>
          <w:szCs w:val="24"/>
        </w:rPr>
        <w:t>. Нормативно-правовое регулирование в сфере безопасности дорожного движения, экологии и защиты окружающей среды на автомобильном транспорте.</w:t>
      </w:r>
    </w:p>
    <w:p w14:paraId="61D96B39" w14:textId="77777777" w:rsid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Вопрос</w:t>
      </w:r>
    </w:p>
    <w:p w14:paraId="7D2CDFE9" w14:textId="4F79688B"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Нормативно-правовое регулирование в сфере безопасности дорожного движения, экологии и защиты окружающей среды на автомобильном транспорте.</w:t>
      </w:r>
    </w:p>
    <w:p w14:paraId="4F24D8FB" w14:textId="77777777" w:rsid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Ответ</w:t>
      </w:r>
    </w:p>
    <w:p w14:paraId="1F046FBA" w14:textId="5F020B9D" w:rsidR="00B40259" w:rsidRPr="00B40259" w:rsidRDefault="00B40259" w:rsidP="00B4025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w:t>
      </w:r>
      <w:r w:rsidRPr="00B40259">
        <w:rPr>
          <w:rFonts w:ascii="Times New Roman" w:hAnsi="Times New Roman" w:cs="Times New Roman"/>
          <w:sz w:val="24"/>
          <w:szCs w:val="24"/>
        </w:rPr>
        <w:t>ормативно-правовые акты, регулирующие сферу безопасности дорожного движения, экологии и защиты окружающей среды на автомобильном транспорте:</w:t>
      </w:r>
    </w:p>
    <w:p w14:paraId="73594602" w14:textId="6C846857"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В области безопасности дорожного движения:</w:t>
      </w:r>
    </w:p>
    <w:p w14:paraId="42DFA427" w14:textId="59C0F178"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 xml:space="preserve">Федеральный закон от 10.12.1995 №196-ФЗ «О безопасности дорожного движения». </w:t>
      </w:r>
      <w:proofErr w:type="gramStart"/>
      <w:r w:rsidRPr="00B40259">
        <w:rPr>
          <w:rFonts w:ascii="Times New Roman" w:hAnsi="Times New Roman" w:cs="Times New Roman"/>
          <w:sz w:val="24"/>
          <w:szCs w:val="24"/>
        </w:rPr>
        <w:t>Направлен</w:t>
      </w:r>
      <w:proofErr w:type="gramEnd"/>
      <w:r w:rsidRPr="00B40259">
        <w:rPr>
          <w:rFonts w:ascii="Times New Roman" w:hAnsi="Times New Roman" w:cs="Times New Roman"/>
          <w:sz w:val="24"/>
          <w:szCs w:val="24"/>
        </w:rPr>
        <w:t xml:space="preserve"> на охрану жизни, здоровья и имущества граждан, защиту их прав и законных интересов, а также интересов общества и государства путём предупреждения ДТП и снижения тяже</w:t>
      </w:r>
      <w:r>
        <w:rPr>
          <w:rFonts w:ascii="Times New Roman" w:hAnsi="Times New Roman" w:cs="Times New Roman"/>
          <w:sz w:val="24"/>
          <w:szCs w:val="24"/>
        </w:rPr>
        <w:t xml:space="preserve">сти их последствий. </w:t>
      </w:r>
    </w:p>
    <w:p w14:paraId="18A93587" w14:textId="423F2F29"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 xml:space="preserve">Правила дорожного движения Российской Федерации. Определяют единый порядок дорожного </w:t>
      </w:r>
      <w:r>
        <w:rPr>
          <w:rFonts w:ascii="Times New Roman" w:hAnsi="Times New Roman" w:cs="Times New Roman"/>
          <w:sz w:val="24"/>
          <w:szCs w:val="24"/>
        </w:rPr>
        <w:t xml:space="preserve">движения на территории России. </w:t>
      </w:r>
    </w:p>
    <w:p w14:paraId="2E7728DA" w14:textId="7CD00DF1"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 xml:space="preserve">Отраслевые нормативы (документы министерств и ведомств). Затрагивают деятельность всех структур системы обеспечения безопасности дорожного движения: права и обязанности органов контроля и надзора, функции и обязанности различных организаций транспортно-дорожного комплекса, должностных лиц </w:t>
      </w:r>
      <w:r>
        <w:rPr>
          <w:rFonts w:ascii="Times New Roman" w:hAnsi="Times New Roman" w:cs="Times New Roman"/>
          <w:sz w:val="24"/>
          <w:szCs w:val="24"/>
        </w:rPr>
        <w:t>по предупреждению ДТП и т. д</w:t>
      </w:r>
      <w:proofErr w:type="gramStart"/>
      <w:r>
        <w:rPr>
          <w:rFonts w:ascii="Times New Roman" w:hAnsi="Times New Roman" w:cs="Times New Roman"/>
          <w:sz w:val="24"/>
          <w:szCs w:val="24"/>
        </w:rPr>
        <w:t xml:space="preserve">.. </w:t>
      </w:r>
      <w:proofErr w:type="gramEnd"/>
    </w:p>
    <w:p w14:paraId="2C66FE80" w14:textId="0F263FC3"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Международные нормативные документы. Например, Конвенция о дорожном движении (заключена в г. Вене 08.11.1968). В ней содержатся общие положения и термины по организации дорожного движения, требования к транспортным средствам, водителям, порядок выдачи и образцы водительских удостоверений и условия их исп</w:t>
      </w:r>
      <w:r>
        <w:rPr>
          <w:rFonts w:ascii="Times New Roman" w:hAnsi="Times New Roman" w:cs="Times New Roman"/>
          <w:sz w:val="24"/>
          <w:szCs w:val="24"/>
        </w:rPr>
        <w:t xml:space="preserve">ользования. </w:t>
      </w:r>
    </w:p>
    <w:p w14:paraId="1CB82F27" w14:textId="4968D370"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В области экологии и защиты окружающей среды на автомобильном транспорте действуют, например, такие акты:</w:t>
      </w:r>
    </w:p>
    <w:p w14:paraId="60F5BD70" w14:textId="4DBDE075"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Федеральный закон «Об охране окружающ</w:t>
      </w:r>
      <w:r>
        <w:rPr>
          <w:rFonts w:ascii="Times New Roman" w:hAnsi="Times New Roman" w:cs="Times New Roman"/>
          <w:sz w:val="24"/>
          <w:szCs w:val="24"/>
        </w:rPr>
        <w:t xml:space="preserve">ей среды» от 10.01.2002 №7-ФЗ. </w:t>
      </w:r>
    </w:p>
    <w:p w14:paraId="4E715C76" w14:textId="517D6C1F"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 xml:space="preserve">Федеральный закон «Об охране атмосферного воздуха» от 04.05.1999 </w:t>
      </w:r>
      <w:r>
        <w:rPr>
          <w:rFonts w:ascii="Times New Roman" w:hAnsi="Times New Roman" w:cs="Times New Roman"/>
          <w:sz w:val="24"/>
          <w:szCs w:val="24"/>
        </w:rPr>
        <w:t xml:space="preserve">№96-ФЗ. </w:t>
      </w:r>
    </w:p>
    <w:p w14:paraId="6DF4EE7C" w14:textId="320B5FA7"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 xml:space="preserve">ГОСТ </w:t>
      </w:r>
      <w:proofErr w:type="gramStart"/>
      <w:r w:rsidRPr="00B40259">
        <w:rPr>
          <w:rFonts w:ascii="Times New Roman" w:hAnsi="Times New Roman" w:cs="Times New Roman"/>
          <w:sz w:val="24"/>
          <w:szCs w:val="24"/>
        </w:rPr>
        <w:t>Р</w:t>
      </w:r>
      <w:proofErr w:type="gramEnd"/>
      <w:r w:rsidRPr="00B40259">
        <w:rPr>
          <w:rFonts w:ascii="Times New Roman" w:hAnsi="Times New Roman" w:cs="Times New Roman"/>
          <w:sz w:val="24"/>
          <w:szCs w:val="24"/>
        </w:rPr>
        <w:t xml:space="preserve"> 56162–2014 «Выбросы загрязняющих веществ в атмосферу. Метод расчёта выбросов от автотранспорта при проведении сводных расчётов для </w:t>
      </w:r>
      <w:r>
        <w:rPr>
          <w:rFonts w:ascii="Times New Roman" w:hAnsi="Times New Roman" w:cs="Times New Roman"/>
          <w:sz w:val="24"/>
          <w:szCs w:val="24"/>
        </w:rPr>
        <w:t xml:space="preserve">городских населённых пунктов». </w:t>
      </w:r>
    </w:p>
    <w:p w14:paraId="686E0028" w14:textId="25FFDD40"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ГОСТ 17.4.2.01–81 «Охрана природы. Почвы. Номенклатура показателей санитарн</w:t>
      </w:r>
      <w:r>
        <w:rPr>
          <w:rFonts w:ascii="Times New Roman" w:hAnsi="Times New Roman" w:cs="Times New Roman"/>
          <w:sz w:val="24"/>
          <w:szCs w:val="24"/>
        </w:rPr>
        <w:t xml:space="preserve">ого состояния». </w:t>
      </w:r>
    </w:p>
    <w:p w14:paraId="7FAC6B04" w14:textId="60901523"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 xml:space="preserve">СанПиН 2.1.4. 1176–02 «Гигиенические требования к качеству воды нецентрализованного водоснабжения, санитарная охрана </w:t>
      </w:r>
      <w:proofErr w:type="spellStart"/>
      <w:r w:rsidRPr="00B40259">
        <w:rPr>
          <w:rFonts w:ascii="Times New Roman" w:hAnsi="Times New Roman" w:cs="Times New Roman"/>
          <w:sz w:val="24"/>
          <w:szCs w:val="24"/>
        </w:rPr>
        <w:t>водоисточников</w:t>
      </w:r>
      <w:proofErr w:type="spellEnd"/>
      <w:r w:rsidRPr="00B40259">
        <w:rPr>
          <w:rFonts w:ascii="Times New Roman" w:hAnsi="Times New Roman" w:cs="Times New Roman"/>
          <w:sz w:val="24"/>
          <w:szCs w:val="24"/>
        </w:rPr>
        <w:t xml:space="preserve">», </w:t>
      </w:r>
      <w:proofErr w:type="gramStart"/>
      <w:r w:rsidRPr="00B40259">
        <w:rPr>
          <w:rFonts w:ascii="Times New Roman" w:hAnsi="Times New Roman" w:cs="Times New Roman"/>
          <w:sz w:val="24"/>
          <w:szCs w:val="24"/>
        </w:rPr>
        <w:t>утверждённый</w:t>
      </w:r>
      <w:proofErr w:type="gramEnd"/>
      <w:r w:rsidRPr="00B40259">
        <w:rPr>
          <w:rFonts w:ascii="Times New Roman" w:hAnsi="Times New Roman" w:cs="Times New Roman"/>
          <w:sz w:val="24"/>
          <w:szCs w:val="24"/>
        </w:rPr>
        <w:t xml:space="preserve"> Главным са</w:t>
      </w:r>
      <w:r>
        <w:rPr>
          <w:rFonts w:ascii="Times New Roman" w:hAnsi="Times New Roman" w:cs="Times New Roman"/>
          <w:sz w:val="24"/>
          <w:szCs w:val="24"/>
        </w:rPr>
        <w:t xml:space="preserve">нитарным врачом РФ 26.11.2002. </w:t>
      </w:r>
    </w:p>
    <w:p w14:paraId="765F3F0B" w14:textId="77777777" w:rsidR="00B40259" w:rsidRDefault="00B40259" w:rsidP="00B40259">
      <w:pPr>
        <w:spacing w:after="0" w:line="240" w:lineRule="auto"/>
        <w:ind w:firstLine="709"/>
        <w:rPr>
          <w:rFonts w:ascii="Times New Roman" w:hAnsi="Times New Roman" w:cs="Times New Roman"/>
          <w:sz w:val="24"/>
          <w:szCs w:val="24"/>
        </w:rPr>
      </w:pPr>
    </w:p>
    <w:p w14:paraId="06782EB4" w14:textId="3C3B787C" w:rsidR="000F20FE" w:rsidRDefault="00B40259" w:rsidP="00B40259">
      <w:pPr>
        <w:spacing w:after="0" w:line="240" w:lineRule="auto"/>
        <w:ind w:firstLine="709"/>
        <w:jc w:val="both"/>
        <w:rPr>
          <w:rFonts w:ascii="Times New Roman" w:hAnsi="Times New Roman" w:cs="Times New Roman"/>
          <w:b/>
          <w:sz w:val="24"/>
          <w:szCs w:val="24"/>
        </w:rPr>
      </w:pPr>
      <w:r w:rsidRPr="00B40259">
        <w:rPr>
          <w:rFonts w:ascii="Times New Roman" w:hAnsi="Times New Roman" w:cs="Times New Roman"/>
          <w:b/>
          <w:sz w:val="24"/>
          <w:szCs w:val="24"/>
        </w:rPr>
        <w:t>Раздел 4. Нормативно-правовое регулирование в области интеллектуальной собственности.</w:t>
      </w:r>
    </w:p>
    <w:p w14:paraId="157E78FD" w14:textId="77777777" w:rsid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Вопрос</w:t>
      </w:r>
    </w:p>
    <w:p w14:paraId="01061CF6" w14:textId="77777777" w:rsid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Нормативно-правовое регулирование в области интеллектуальной собственности.</w:t>
      </w:r>
    </w:p>
    <w:p w14:paraId="4AEF77C0" w14:textId="6291AFE1" w:rsid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Ответ</w:t>
      </w:r>
    </w:p>
    <w:p w14:paraId="67987790" w14:textId="4CC9254A"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Нормативно-правовое регулирование в области интеллектуальной собственности включает в себя различные законы, международные договоры, судебную</w:t>
      </w:r>
      <w:r>
        <w:rPr>
          <w:rFonts w:ascii="Times New Roman" w:hAnsi="Times New Roman" w:cs="Times New Roman"/>
          <w:sz w:val="24"/>
          <w:szCs w:val="24"/>
        </w:rPr>
        <w:t xml:space="preserve"> практику и нормативные акты.  </w:t>
      </w:r>
    </w:p>
    <w:p w14:paraId="438462D0" w14:textId="7358F1A2"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Некоторые законы, регулирующие интеллектуальную собственность:</w:t>
      </w:r>
    </w:p>
    <w:p w14:paraId="48CF9F54" w14:textId="25FD1C11"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Закон «О товарных знаках, знаках обслуживания и наименованиях мест происхождения товаров». Регулирует права на товарные знаки и знаки обслуживания, и</w:t>
      </w:r>
      <w:r>
        <w:rPr>
          <w:rFonts w:ascii="Times New Roman" w:hAnsi="Times New Roman" w:cs="Times New Roman"/>
          <w:sz w:val="24"/>
          <w:szCs w:val="24"/>
        </w:rPr>
        <w:t xml:space="preserve">х регистрацию и использование. </w:t>
      </w:r>
    </w:p>
    <w:p w14:paraId="60202438" w14:textId="44D16E04"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Закон «О промышленных образцах». Определяет правовой статус промышленных обра</w:t>
      </w:r>
      <w:r>
        <w:rPr>
          <w:rFonts w:ascii="Times New Roman" w:hAnsi="Times New Roman" w:cs="Times New Roman"/>
          <w:sz w:val="24"/>
          <w:szCs w:val="24"/>
        </w:rPr>
        <w:t xml:space="preserve">зцов, их регистрацию и защиту. </w:t>
      </w:r>
    </w:p>
    <w:p w14:paraId="4C1A55DB" w14:textId="32827082" w:rsid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Закон «Об интеллектуальных правах на средства индивидуализации». Устанавливает правила использования средств индивидуализации, таких как фирменные наименован</w:t>
      </w:r>
      <w:r>
        <w:rPr>
          <w:rFonts w:ascii="Times New Roman" w:hAnsi="Times New Roman" w:cs="Times New Roman"/>
          <w:sz w:val="24"/>
          <w:szCs w:val="24"/>
        </w:rPr>
        <w:t xml:space="preserve">ия и коммерческие обозначения. </w:t>
      </w:r>
    </w:p>
    <w:p w14:paraId="4E86115F" w14:textId="77777777" w:rsidR="007C53E2" w:rsidRDefault="007C53E2" w:rsidP="00B40259">
      <w:pPr>
        <w:spacing w:after="0" w:line="240" w:lineRule="auto"/>
        <w:ind w:firstLine="709"/>
        <w:jc w:val="both"/>
        <w:rPr>
          <w:rFonts w:ascii="Times New Roman" w:hAnsi="Times New Roman" w:cs="Times New Roman"/>
          <w:sz w:val="24"/>
          <w:szCs w:val="24"/>
        </w:rPr>
      </w:pPr>
    </w:p>
    <w:p w14:paraId="08554BF9" w14:textId="77777777" w:rsidR="007C53E2" w:rsidRDefault="007C53E2" w:rsidP="00B40259">
      <w:pPr>
        <w:spacing w:after="0" w:line="240" w:lineRule="auto"/>
        <w:ind w:firstLine="709"/>
        <w:jc w:val="both"/>
        <w:rPr>
          <w:rFonts w:ascii="Times New Roman" w:hAnsi="Times New Roman" w:cs="Times New Roman"/>
          <w:sz w:val="24"/>
          <w:szCs w:val="24"/>
        </w:rPr>
      </w:pPr>
    </w:p>
    <w:p w14:paraId="4B50367F" w14:textId="77777777" w:rsidR="007C53E2" w:rsidRDefault="007C53E2" w:rsidP="00B40259">
      <w:pPr>
        <w:spacing w:after="0" w:line="240" w:lineRule="auto"/>
        <w:ind w:firstLine="709"/>
        <w:jc w:val="both"/>
        <w:rPr>
          <w:rFonts w:ascii="Times New Roman" w:hAnsi="Times New Roman" w:cs="Times New Roman"/>
          <w:sz w:val="24"/>
          <w:szCs w:val="24"/>
        </w:rPr>
      </w:pPr>
    </w:p>
    <w:p w14:paraId="5F4771F6" w14:textId="77777777" w:rsidR="007C53E2" w:rsidRDefault="007C53E2" w:rsidP="00B40259">
      <w:pPr>
        <w:spacing w:after="0" w:line="240" w:lineRule="auto"/>
        <w:ind w:firstLine="709"/>
        <w:jc w:val="both"/>
        <w:rPr>
          <w:rFonts w:ascii="Times New Roman" w:hAnsi="Times New Roman" w:cs="Times New Roman"/>
          <w:sz w:val="24"/>
          <w:szCs w:val="24"/>
        </w:rPr>
      </w:pPr>
    </w:p>
    <w:p w14:paraId="52EBE3AD" w14:textId="77777777" w:rsidR="007C53E2" w:rsidRDefault="007C53E2" w:rsidP="00B40259">
      <w:pPr>
        <w:spacing w:after="0" w:line="240" w:lineRule="auto"/>
        <w:ind w:firstLine="709"/>
        <w:jc w:val="both"/>
        <w:rPr>
          <w:rFonts w:ascii="Times New Roman" w:hAnsi="Times New Roman" w:cs="Times New Roman"/>
          <w:sz w:val="24"/>
          <w:szCs w:val="24"/>
        </w:rPr>
      </w:pPr>
    </w:p>
    <w:p w14:paraId="3E8A409C" w14:textId="77777777" w:rsidR="007C53E2" w:rsidRDefault="007C53E2" w:rsidP="00B40259">
      <w:pPr>
        <w:spacing w:after="0" w:line="240" w:lineRule="auto"/>
        <w:ind w:firstLine="709"/>
        <w:jc w:val="both"/>
        <w:rPr>
          <w:rFonts w:ascii="Times New Roman" w:hAnsi="Times New Roman" w:cs="Times New Roman"/>
          <w:sz w:val="24"/>
          <w:szCs w:val="24"/>
        </w:rPr>
      </w:pPr>
    </w:p>
    <w:p w14:paraId="58DD7590" w14:textId="77777777" w:rsidR="007C53E2" w:rsidRPr="00B40259" w:rsidRDefault="007C53E2" w:rsidP="00B40259">
      <w:pPr>
        <w:spacing w:after="0" w:line="240" w:lineRule="auto"/>
        <w:ind w:firstLine="709"/>
        <w:jc w:val="both"/>
        <w:rPr>
          <w:rFonts w:ascii="Times New Roman" w:hAnsi="Times New Roman" w:cs="Times New Roman"/>
          <w:sz w:val="24"/>
          <w:szCs w:val="24"/>
        </w:rPr>
      </w:pPr>
    </w:p>
    <w:p w14:paraId="295C8069" w14:textId="770C69D9"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Закон «О патентах на изобретения, полезные модели и промышленные образцы». Регулирует правовой статус патентов на изобр</w:t>
      </w:r>
      <w:r>
        <w:rPr>
          <w:rFonts w:ascii="Times New Roman" w:hAnsi="Times New Roman" w:cs="Times New Roman"/>
          <w:sz w:val="24"/>
          <w:szCs w:val="24"/>
        </w:rPr>
        <w:t xml:space="preserve">етения и промышленные образцы. </w:t>
      </w:r>
    </w:p>
    <w:p w14:paraId="5CB70B6B" w14:textId="0BD79ABE"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Закон «О марках мест происхождения товаров». Касается правового режима мар</w:t>
      </w:r>
      <w:r>
        <w:rPr>
          <w:rFonts w:ascii="Times New Roman" w:hAnsi="Times New Roman" w:cs="Times New Roman"/>
          <w:sz w:val="24"/>
          <w:szCs w:val="24"/>
        </w:rPr>
        <w:t xml:space="preserve">ок мест происхождения товаров. </w:t>
      </w:r>
    </w:p>
    <w:p w14:paraId="630B8926" w14:textId="2D1BF432"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 xml:space="preserve">Международные договоры и соглашения, такие как Бернская </w:t>
      </w:r>
      <w:proofErr w:type="gramStart"/>
      <w:r w:rsidRPr="00B40259">
        <w:rPr>
          <w:rFonts w:ascii="Times New Roman" w:hAnsi="Times New Roman" w:cs="Times New Roman"/>
          <w:sz w:val="24"/>
          <w:szCs w:val="24"/>
        </w:rPr>
        <w:t>конвенция</w:t>
      </w:r>
      <w:proofErr w:type="gramEnd"/>
      <w:r w:rsidRPr="00B40259">
        <w:rPr>
          <w:rFonts w:ascii="Times New Roman" w:hAnsi="Times New Roman" w:cs="Times New Roman"/>
          <w:sz w:val="24"/>
          <w:szCs w:val="24"/>
        </w:rPr>
        <w:t xml:space="preserve"> об авторском праве и ТРИПС (Соглашение о торговых аспектах прав интеллектуальной собственности), устанавливают обязательства и стандарты в области ин</w:t>
      </w:r>
      <w:r>
        <w:rPr>
          <w:rFonts w:ascii="Times New Roman" w:hAnsi="Times New Roman" w:cs="Times New Roman"/>
          <w:sz w:val="24"/>
          <w:szCs w:val="24"/>
        </w:rPr>
        <w:t xml:space="preserve">теллектуальной собственности.  </w:t>
      </w:r>
    </w:p>
    <w:p w14:paraId="328F0668" w14:textId="481B55FA"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Судебная практика также формирует нормы и интерпретацию интеллектуального права. Решения судов, включая Верховный Суд Российской Федерации и Арбитражный суд Российской Федерации, влияют на сферу и</w:t>
      </w:r>
      <w:r>
        <w:rPr>
          <w:rFonts w:ascii="Times New Roman" w:hAnsi="Times New Roman" w:cs="Times New Roman"/>
          <w:sz w:val="24"/>
          <w:szCs w:val="24"/>
        </w:rPr>
        <w:t xml:space="preserve">нтеллектуальной собственности. </w:t>
      </w:r>
    </w:p>
    <w:p w14:paraId="6D0F1813" w14:textId="2D985191" w:rsidR="00B40259" w:rsidRP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Нормативные акты и постановления, выдаваемые органами исполнительной власти, могут дополнять и конкретизировать законодательство в области ин</w:t>
      </w:r>
      <w:r>
        <w:rPr>
          <w:rFonts w:ascii="Times New Roman" w:hAnsi="Times New Roman" w:cs="Times New Roman"/>
          <w:sz w:val="24"/>
          <w:szCs w:val="24"/>
        </w:rPr>
        <w:t xml:space="preserve">теллектуальной собственности.  </w:t>
      </w:r>
    </w:p>
    <w:p w14:paraId="0A153285" w14:textId="79A8ACDC" w:rsidR="00B40259" w:rsidRDefault="00B40259" w:rsidP="00B40259">
      <w:pPr>
        <w:spacing w:after="0" w:line="240" w:lineRule="auto"/>
        <w:ind w:firstLine="709"/>
        <w:jc w:val="both"/>
        <w:rPr>
          <w:rFonts w:ascii="Times New Roman" w:hAnsi="Times New Roman" w:cs="Times New Roman"/>
          <w:sz w:val="24"/>
          <w:szCs w:val="24"/>
        </w:rPr>
      </w:pPr>
      <w:r w:rsidRPr="00B40259">
        <w:rPr>
          <w:rFonts w:ascii="Times New Roman" w:hAnsi="Times New Roman" w:cs="Times New Roman"/>
          <w:sz w:val="24"/>
          <w:szCs w:val="24"/>
        </w:rPr>
        <w:t>Регулятором в сфере интеллектуальной собственности в России является Федеральная служба по интеллектуаль</w:t>
      </w:r>
      <w:r>
        <w:rPr>
          <w:rFonts w:ascii="Times New Roman" w:hAnsi="Times New Roman" w:cs="Times New Roman"/>
          <w:sz w:val="24"/>
          <w:szCs w:val="24"/>
        </w:rPr>
        <w:t xml:space="preserve">ной собственности (Роспатент). </w:t>
      </w:r>
    </w:p>
    <w:p w14:paraId="086E9608" w14:textId="77777777" w:rsidR="00B40259" w:rsidRDefault="00B40259" w:rsidP="00B40259">
      <w:pPr>
        <w:spacing w:after="0" w:line="240" w:lineRule="auto"/>
        <w:ind w:firstLine="709"/>
        <w:jc w:val="both"/>
        <w:rPr>
          <w:rFonts w:ascii="Times New Roman" w:hAnsi="Times New Roman" w:cs="Times New Roman"/>
          <w:b/>
          <w:sz w:val="24"/>
          <w:szCs w:val="24"/>
        </w:rPr>
      </w:pPr>
    </w:p>
    <w:bookmarkEnd w:id="2"/>
    <w:p w14:paraId="657B7506" w14:textId="77777777" w:rsidR="000F20FE" w:rsidRPr="000F20FE" w:rsidRDefault="000F20FE" w:rsidP="000F20FE">
      <w:pPr>
        <w:widowControl w:val="0"/>
        <w:tabs>
          <w:tab w:val="left" w:pos="426"/>
        </w:tabs>
        <w:spacing w:after="0" w:line="240" w:lineRule="auto"/>
        <w:jc w:val="center"/>
        <w:rPr>
          <w:rFonts w:ascii="Times New Roman" w:hAnsi="Times New Roman" w:cs="Times New Roman"/>
          <w:b/>
          <w:sz w:val="24"/>
          <w:szCs w:val="24"/>
        </w:rPr>
      </w:pPr>
      <w:r w:rsidRPr="000F20FE">
        <w:rPr>
          <w:rFonts w:ascii="Times New Roman" w:hAnsi="Times New Roman" w:cs="Times New Roman"/>
          <w:b/>
          <w:sz w:val="24"/>
          <w:szCs w:val="24"/>
        </w:rPr>
        <w:t xml:space="preserve">Блок </w:t>
      </w:r>
      <w:r w:rsidRPr="000F20FE">
        <w:rPr>
          <w:rFonts w:ascii="Times New Roman" w:hAnsi="Times New Roman" w:cs="Times New Roman"/>
          <w:b/>
          <w:sz w:val="24"/>
          <w:szCs w:val="24"/>
          <w:lang w:val="en-US"/>
        </w:rPr>
        <w:t>D</w:t>
      </w:r>
    </w:p>
    <w:p w14:paraId="4C454883" w14:textId="77777777" w:rsidR="000F20FE" w:rsidRPr="000F20FE" w:rsidRDefault="000F20FE" w:rsidP="000F20FE">
      <w:pPr>
        <w:widowControl w:val="0"/>
        <w:tabs>
          <w:tab w:val="left" w:pos="426"/>
        </w:tabs>
        <w:spacing w:after="0" w:line="240" w:lineRule="auto"/>
        <w:jc w:val="center"/>
        <w:rPr>
          <w:rFonts w:ascii="Times New Roman" w:eastAsia="Times New Roman" w:hAnsi="Times New Roman" w:cs="Times New Roman"/>
          <w:b/>
          <w:sz w:val="24"/>
          <w:szCs w:val="24"/>
        </w:rPr>
      </w:pPr>
    </w:p>
    <w:p w14:paraId="18FBA18F" w14:textId="0320845F" w:rsidR="000F20FE" w:rsidRPr="000F20FE" w:rsidRDefault="000F20FE" w:rsidP="000F20FE">
      <w:pPr>
        <w:tabs>
          <w:tab w:val="left" w:pos="426"/>
        </w:tabs>
        <w:spacing w:after="0" w:line="240" w:lineRule="auto"/>
        <w:jc w:val="center"/>
        <w:rPr>
          <w:rFonts w:ascii="Times New Roman" w:eastAsia="Times New Roman" w:hAnsi="Times New Roman" w:cs="Times New Roman"/>
          <w:b/>
          <w:sz w:val="24"/>
          <w:szCs w:val="24"/>
        </w:rPr>
      </w:pPr>
      <w:r w:rsidRPr="000F20FE">
        <w:rPr>
          <w:rFonts w:ascii="Times New Roman" w:eastAsia="Times New Roman" w:hAnsi="Times New Roman" w:cs="Times New Roman"/>
          <w:b/>
          <w:sz w:val="24"/>
          <w:szCs w:val="24"/>
        </w:rPr>
        <w:t xml:space="preserve">Вопросы к </w:t>
      </w:r>
      <w:r w:rsidR="00B40259">
        <w:rPr>
          <w:rFonts w:ascii="Times New Roman" w:eastAsia="Times New Roman" w:hAnsi="Times New Roman" w:cs="Times New Roman"/>
          <w:b/>
          <w:sz w:val="24"/>
          <w:szCs w:val="24"/>
        </w:rPr>
        <w:t>зачету</w:t>
      </w:r>
    </w:p>
    <w:p w14:paraId="435E1242" w14:textId="6DB57B44" w:rsidR="008908FB" w:rsidRPr="008908FB" w:rsidRDefault="008908FB" w:rsidP="008908FB">
      <w:pPr>
        <w:numPr>
          <w:ilvl w:val="0"/>
          <w:numId w:val="11"/>
        </w:numPr>
        <w:tabs>
          <w:tab w:val="left" w:pos="1044"/>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Структура транспортного права. Основные нормативно-правовые акты на автомобильном транспорте.</w:t>
      </w:r>
    </w:p>
    <w:p w14:paraId="0AEF58E7" w14:textId="48C3708C" w:rsidR="008908FB" w:rsidRPr="008908FB" w:rsidRDefault="008908FB" w:rsidP="008908FB">
      <w:pPr>
        <w:numPr>
          <w:ilvl w:val="0"/>
          <w:numId w:val="11"/>
        </w:numPr>
        <w:tabs>
          <w:tab w:val="left" w:pos="1070"/>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Конституция РФ. Нормативно-правова</w:t>
      </w:r>
      <w:r>
        <w:rPr>
          <w:rFonts w:ascii="Times New Roman" w:eastAsia="Times New Roman" w:hAnsi="Times New Roman" w:cs="Times New Roman"/>
          <w:sz w:val="24"/>
          <w:szCs w:val="24"/>
        </w:rPr>
        <w:t>я регламентация, касающаяся дея</w:t>
      </w:r>
      <w:r w:rsidRPr="008908FB">
        <w:rPr>
          <w:rFonts w:ascii="Times New Roman" w:eastAsia="Times New Roman" w:hAnsi="Times New Roman" w:cs="Times New Roman"/>
          <w:sz w:val="24"/>
          <w:szCs w:val="24"/>
        </w:rPr>
        <w:t>тельности автомобильного транспорта.</w:t>
      </w:r>
    </w:p>
    <w:p w14:paraId="6A2F58E9" w14:textId="66131D65" w:rsidR="008908FB" w:rsidRPr="008908FB" w:rsidRDefault="008908FB" w:rsidP="008908FB">
      <w:pPr>
        <w:numPr>
          <w:ilvl w:val="0"/>
          <w:numId w:val="11"/>
        </w:numPr>
        <w:tabs>
          <w:tab w:val="left" w:pos="987"/>
        </w:tabs>
        <w:spacing w:after="0" w:line="240" w:lineRule="auto"/>
        <w:ind w:left="7"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Конституция РФ. Условия ограничений прав и свобод человека и гражданина.</w:t>
      </w:r>
    </w:p>
    <w:p w14:paraId="11C0842A" w14:textId="040796F2" w:rsidR="008908FB" w:rsidRPr="008908FB" w:rsidRDefault="008908FB" w:rsidP="008908FB">
      <w:pPr>
        <w:numPr>
          <w:ilvl w:val="0"/>
          <w:numId w:val="11"/>
        </w:numPr>
        <w:tabs>
          <w:tab w:val="left" w:pos="1032"/>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Устав автомобильного транспорта и городского наземного электрического транспорта. Предмет регулирования.</w:t>
      </w:r>
    </w:p>
    <w:p w14:paraId="52309304" w14:textId="620931FA" w:rsidR="008908FB" w:rsidRPr="008908FB" w:rsidRDefault="008908FB" w:rsidP="008908FB">
      <w:pPr>
        <w:numPr>
          <w:ilvl w:val="0"/>
          <w:numId w:val="11"/>
        </w:numPr>
        <w:tabs>
          <w:tab w:val="left" w:pos="1032"/>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Устав автомобильного транспорта и городского наземного электрического транспорта. Основные понятия.</w:t>
      </w:r>
    </w:p>
    <w:p w14:paraId="2C84F0C6" w14:textId="77777777" w:rsidR="008908FB" w:rsidRPr="008908FB" w:rsidRDefault="008908FB" w:rsidP="008908FB">
      <w:pPr>
        <w:numPr>
          <w:ilvl w:val="0"/>
          <w:numId w:val="11"/>
        </w:numPr>
        <w:tabs>
          <w:tab w:val="left" w:pos="987"/>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ФЗ «О лицензировании отдельных видов деятельности». Сфера применения.</w:t>
      </w:r>
    </w:p>
    <w:p w14:paraId="6EC667F5" w14:textId="385B40E6" w:rsidR="008908FB" w:rsidRPr="008908FB" w:rsidRDefault="008908FB" w:rsidP="008908FB">
      <w:pPr>
        <w:numPr>
          <w:ilvl w:val="0"/>
          <w:numId w:val="11"/>
        </w:numPr>
        <w:tabs>
          <w:tab w:val="left" w:pos="987"/>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ФЗ «О лицензировании отдельных видов деятельности». Основные понятия.</w:t>
      </w:r>
    </w:p>
    <w:p w14:paraId="4C8F13E6" w14:textId="5E20CDE8" w:rsidR="008908FB" w:rsidRPr="008908FB" w:rsidRDefault="008908FB" w:rsidP="008908FB">
      <w:pPr>
        <w:numPr>
          <w:ilvl w:val="0"/>
          <w:numId w:val="11"/>
        </w:numPr>
        <w:tabs>
          <w:tab w:val="left" w:pos="1008"/>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ФЗ «О лицензировании отдельных видов</w:t>
      </w:r>
      <w:r>
        <w:rPr>
          <w:rFonts w:ascii="Times New Roman" w:eastAsia="Times New Roman" w:hAnsi="Times New Roman" w:cs="Times New Roman"/>
          <w:sz w:val="24"/>
          <w:szCs w:val="24"/>
        </w:rPr>
        <w:t xml:space="preserve"> деятельности». Основные принци</w:t>
      </w:r>
      <w:r w:rsidRPr="008908FB">
        <w:rPr>
          <w:rFonts w:ascii="Times New Roman" w:eastAsia="Times New Roman" w:hAnsi="Times New Roman" w:cs="Times New Roman"/>
          <w:sz w:val="24"/>
          <w:szCs w:val="24"/>
        </w:rPr>
        <w:t>пы осуществления лицензирования.</w:t>
      </w:r>
    </w:p>
    <w:p w14:paraId="79018203" w14:textId="0D9F7164" w:rsidR="008908FB" w:rsidRPr="008908FB" w:rsidRDefault="008908FB" w:rsidP="008908FB">
      <w:pPr>
        <w:numPr>
          <w:ilvl w:val="1"/>
          <w:numId w:val="12"/>
        </w:numPr>
        <w:tabs>
          <w:tab w:val="left" w:pos="1022"/>
        </w:tabs>
        <w:spacing w:after="0" w:line="240" w:lineRule="auto"/>
        <w:ind w:firstLine="737"/>
        <w:jc w:val="both"/>
        <w:rPr>
          <w:rFonts w:ascii="Times New Roman" w:eastAsia="Times New Roman" w:hAnsi="Times New Roman" w:cs="Times New Roman"/>
          <w:sz w:val="24"/>
          <w:szCs w:val="24"/>
        </w:rPr>
      </w:pPr>
      <w:bookmarkStart w:id="8" w:name="page16"/>
      <w:bookmarkEnd w:id="8"/>
      <w:r w:rsidRPr="008908FB">
        <w:rPr>
          <w:rFonts w:ascii="Times New Roman" w:eastAsia="Times New Roman" w:hAnsi="Times New Roman" w:cs="Times New Roman"/>
          <w:sz w:val="24"/>
          <w:szCs w:val="24"/>
        </w:rPr>
        <w:t>ФЗ "О безопасности дорожного движения</w:t>
      </w:r>
      <w:r>
        <w:rPr>
          <w:rFonts w:ascii="Times New Roman" w:eastAsia="Times New Roman" w:hAnsi="Times New Roman" w:cs="Times New Roman"/>
          <w:sz w:val="24"/>
          <w:szCs w:val="24"/>
        </w:rPr>
        <w:t>". Задачи настоящего закона. Ос</w:t>
      </w:r>
      <w:r w:rsidRPr="008908FB">
        <w:rPr>
          <w:rFonts w:ascii="Times New Roman" w:eastAsia="Times New Roman" w:hAnsi="Times New Roman" w:cs="Times New Roman"/>
          <w:sz w:val="24"/>
          <w:szCs w:val="24"/>
        </w:rPr>
        <w:t>новные термины.</w:t>
      </w:r>
    </w:p>
    <w:p w14:paraId="04E30E4F" w14:textId="51012AD3" w:rsidR="008908FB" w:rsidRPr="008908FB" w:rsidRDefault="008908FB" w:rsidP="008908FB">
      <w:pPr>
        <w:tabs>
          <w:tab w:val="left" w:pos="1175"/>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10. </w:t>
      </w:r>
      <w:r w:rsidRPr="008908FB">
        <w:rPr>
          <w:rFonts w:ascii="Times New Roman" w:eastAsia="Times New Roman" w:hAnsi="Times New Roman" w:cs="Times New Roman"/>
          <w:sz w:val="24"/>
          <w:szCs w:val="24"/>
        </w:rPr>
        <w:t>ФЗ "О безопасности дорожного движения". Основные принципы обеспечения безопасности дорожного движения. Законодательство Российской Федерации безопасности дорожного движения.</w:t>
      </w:r>
    </w:p>
    <w:p w14:paraId="0060982C" w14:textId="5007CCC5" w:rsidR="008908FB" w:rsidRPr="008908FB" w:rsidRDefault="008908FB" w:rsidP="008908FB">
      <w:pPr>
        <w:numPr>
          <w:ilvl w:val="1"/>
          <w:numId w:val="13"/>
        </w:numPr>
        <w:tabs>
          <w:tab w:val="left" w:pos="1175"/>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ФЗ "О безопасности дорожного движе</w:t>
      </w:r>
      <w:r>
        <w:rPr>
          <w:rFonts w:ascii="Times New Roman" w:eastAsia="Times New Roman" w:hAnsi="Times New Roman" w:cs="Times New Roman"/>
          <w:sz w:val="24"/>
          <w:szCs w:val="24"/>
        </w:rPr>
        <w:t>ния". Основные направления обес</w:t>
      </w:r>
      <w:r w:rsidRPr="008908FB">
        <w:rPr>
          <w:rFonts w:ascii="Times New Roman" w:eastAsia="Times New Roman" w:hAnsi="Times New Roman" w:cs="Times New Roman"/>
          <w:sz w:val="24"/>
          <w:szCs w:val="24"/>
        </w:rPr>
        <w:t>печения безопасности дорожного движения. Полномочия Российской Федерации, субъектов Российской Федерации и органов местного самоуправления в области обеспечения безопасности дорожного движения.</w:t>
      </w:r>
    </w:p>
    <w:p w14:paraId="50EAC7B5" w14:textId="7F7541DD" w:rsidR="008908FB" w:rsidRPr="008908FB" w:rsidRDefault="008908FB" w:rsidP="008908FB">
      <w:pPr>
        <w:numPr>
          <w:ilvl w:val="1"/>
          <w:numId w:val="13"/>
        </w:numPr>
        <w:tabs>
          <w:tab w:val="left" w:pos="1183"/>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Конституция РФ. Предметы ведения РФ, субъектов РФ, муниципальных образований.</w:t>
      </w:r>
    </w:p>
    <w:p w14:paraId="3CAC02C8" w14:textId="18FB4640" w:rsidR="008908FB" w:rsidRPr="008908FB" w:rsidRDefault="008908FB" w:rsidP="008908FB">
      <w:pPr>
        <w:numPr>
          <w:ilvl w:val="1"/>
          <w:numId w:val="13"/>
        </w:numPr>
        <w:tabs>
          <w:tab w:val="left" w:pos="1151"/>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Устав автомобильного транспорта и городского наземного электрического транспорта. Виды сообщения.</w:t>
      </w:r>
    </w:p>
    <w:p w14:paraId="70D2534B" w14:textId="2A616B78" w:rsidR="008908FB" w:rsidRPr="008908FB" w:rsidRDefault="008908FB" w:rsidP="008908FB">
      <w:pPr>
        <w:numPr>
          <w:ilvl w:val="1"/>
          <w:numId w:val="13"/>
        </w:numPr>
        <w:tabs>
          <w:tab w:val="left" w:pos="1151"/>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Устав автомобильного транспорта и городского наземного электрического транспорта. Виды перевозок пассажиров и багажа.</w:t>
      </w:r>
    </w:p>
    <w:p w14:paraId="5267C3ED" w14:textId="15B5F824" w:rsidR="008908FB" w:rsidRPr="008908FB" w:rsidRDefault="008908FB" w:rsidP="008908FB">
      <w:pPr>
        <w:numPr>
          <w:ilvl w:val="1"/>
          <w:numId w:val="13"/>
        </w:numPr>
        <w:tabs>
          <w:tab w:val="left" w:pos="1151"/>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Устав автомобильного транспорта и городского наземного электрического транспорта. Путевые листы.</w:t>
      </w:r>
    </w:p>
    <w:p w14:paraId="73871DCC" w14:textId="76342381" w:rsidR="008908FB" w:rsidRPr="008908FB" w:rsidRDefault="008908FB" w:rsidP="008908FB">
      <w:pPr>
        <w:numPr>
          <w:ilvl w:val="1"/>
          <w:numId w:val="13"/>
        </w:numPr>
        <w:tabs>
          <w:tab w:val="left" w:pos="1168"/>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ФЗ «О лицензировании отдельных видов деятельности». Полномочия лицензирующих органов.</w:t>
      </w:r>
    </w:p>
    <w:p w14:paraId="0A7399AD" w14:textId="3CBB3D86" w:rsidR="008908FB" w:rsidRPr="008908FB" w:rsidRDefault="008908FB" w:rsidP="008908FB">
      <w:pPr>
        <w:numPr>
          <w:ilvl w:val="2"/>
          <w:numId w:val="13"/>
        </w:numPr>
        <w:tabs>
          <w:tab w:val="left" w:pos="1226"/>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ФЗ «О лицензировании отдельных видов деятельности». Действие лицензии, срок действия лицензии.</w:t>
      </w:r>
    </w:p>
    <w:p w14:paraId="660FB48A" w14:textId="14D4A499" w:rsidR="008908FB" w:rsidRDefault="008908FB" w:rsidP="008908FB">
      <w:pPr>
        <w:numPr>
          <w:ilvl w:val="1"/>
          <w:numId w:val="14"/>
        </w:numPr>
        <w:tabs>
          <w:tab w:val="left" w:pos="1173"/>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ФЗ «О лицензировании отдельных видов деятельности». Принятие решения о предоставлении лицензии.</w:t>
      </w:r>
    </w:p>
    <w:p w14:paraId="42F40DCC" w14:textId="77777777" w:rsidR="007C53E2" w:rsidRDefault="007C53E2" w:rsidP="007C53E2">
      <w:pPr>
        <w:tabs>
          <w:tab w:val="left" w:pos="1173"/>
        </w:tabs>
        <w:spacing w:after="0" w:line="240" w:lineRule="auto"/>
        <w:jc w:val="both"/>
        <w:rPr>
          <w:rFonts w:ascii="Times New Roman" w:eastAsia="Times New Roman" w:hAnsi="Times New Roman" w:cs="Times New Roman"/>
          <w:sz w:val="24"/>
          <w:szCs w:val="24"/>
        </w:rPr>
      </w:pPr>
    </w:p>
    <w:p w14:paraId="27C227F3" w14:textId="77777777" w:rsidR="007C53E2" w:rsidRDefault="007C53E2" w:rsidP="007C53E2">
      <w:pPr>
        <w:tabs>
          <w:tab w:val="left" w:pos="1173"/>
        </w:tabs>
        <w:spacing w:after="0" w:line="240" w:lineRule="auto"/>
        <w:jc w:val="both"/>
        <w:rPr>
          <w:rFonts w:ascii="Times New Roman" w:eastAsia="Times New Roman" w:hAnsi="Times New Roman" w:cs="Times New Roman"/>
          <w:sz w:val="24"/>
          <w:szCs w:val="24"/>
        </w:rPr>
      </w:pPr>
    </w:p>
    <w:p w14:paraId="5E834AC6" w14:textId="77777777" w:rsidR="007C53E2" w:rsidRDefault="007C53E2" w:rsidP="007C53E2">
      <w:pPr>
        <w:tabs>
          <w:tab w:val="left" w:pos="1173"/>
        </w:tabs>
        <w:spacing w:after="0" w:line="240" w:lineRule="auto"/>
        <w:jc w:val="both"/>
        <w:rPr>
          <w:rFonts w:ascii="Times New Roman" w:eastAsia="Times New Roman" w:hAnsi="Times New Roman" w:cs="Times New Roman"/>
          <w:sz w:val="24"/>
          <w:szCs w:val="24"/>
        </w:rPr>
      </w:pPr>
    </w:p>
    <w:p w14:paraId="6DD8824A" w14:textId="77777777" w:rsidR="007C53E2" w:rsidRDefault="007C53E2" w:rsidP="007C53E2">
      <w:pPr>
        <w:tabs>
          <w:tab w:val="left" w:pos="1173"/>
        </w:tabs>
        <w:spacing w:after="0" w:line="240" w:lineRule="auto"/>
        <w:jc w:val="both"/>
        <w:rPr>
          <w:rFonts w:ascii="Times New Roman" w:eastAsia="Times New Roman" w:hAnsi="Times New Roman" w:cs="Times New Roman"/>
          <w:sz w:val="24"/>
          <w:szCs w:val="24"/>
        </w:rPr>
      </w:pPr>
    </w:p>
    <w:p w14:paraId="260B5475" w14:textId="77777777" w:rsidR="007C53E2" w:rsidRDefault="007C53E2" w:rsidP="007C53E2">
      <w:pPr>
        <w:tabs>
          <w:tab w:val="left" w:pos="1173"/>
        </w:tabs>
        <w:spacing w:after="0" w:line="240" w:lineRule="auto"/>
        <w:jc w:val="both"/>
        <w:rPr>
          <w:rFonts w:ascii="Times New Roman" w:eastAsia="Times New Roman" w:hAnsi="Times New Roman" w:cs="Times New Roman"/>
          <w:sz w:val="24"/>
          <w:szCs w:val="24"/>
        </w:rPr>
      </w:pPr>
    </w:p>
    <w:p w14:paraId="1BB3E4D9" w14:textId="77777777" w:rsidR="007C53E2" w:rsidRPr="008908FB" w:rsidRDefault="007C53E2" w:rsidP="007C53E2">
      <w:pPr>
        <w:tabs>
          <w:tab w:val="left" w:pos="1173"/>
        </w:tabs>
        <w:spacing w:after="0" w:line="240" w:lineRule="auto"/>
        <w:jc w:val="both"/>
        <w:rPr>
          <w:rFonts w:ascii="Times New Roman" w:eastAsia="Times New Roman" w:hAnsi="Times New Roman" w:cs="Times New Roman"/>
          <w:sz w:val="24"/>
          <w:szCs w:val="24"/>
        </w:rPr>
      </w:pPr>
    </w:p>
    <w:p w14:paraId="7AB03270" w14:textId="4B3D96F2" w:rsidR="008908FB" w:rsidRPr="008908FB" w:rsidRDefault="008908FB" w:rsidP="008908FB">
      <w:pPr>
        <w:numPr>
          <w:ilvl w:val="1"/>
          <w:numId w:val="14"/>
        </w:numPr>
        <w:tabs>
          <w:tab w:val="left" w:pos="1173"/>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ФЗ «О лицензировании отдельных видов деятельности». Содержание документа, подтверждающего наличие лицензии, и решения о предоставлении лицензии.</w:t>
      </w:r>
    </w:p>
    <w:p w14:paraId="192578D1" w14:textId="0B7D232C" w:rsidR="008908FB" w:rsidRPr="008908FB" w:rsidRDefault="008908FB" w:rsidP="008908FB">
      <w:pPr>
        <w:numPr>
          <w:ilvl w:val="1"/>
          <w:numId w:val="14"/>
        </w:numPr>
        <w:tabs>
          <w:tab w:val="left" w:pos="1197"/>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ФЗ «О лицензировании отдельных видов деятельности». Лицензионный контроль. Приостановление действия лицензии и аннулирование лицензии.</w:t>
      </w:r>
    </w:p>
    <w:p w14:paraId="72097387" w14:textId="7D217E5B" w:rsidR="008908FB" w:rsidRPr="008908FB" w:rsidRDefault="008908FB" w:rsidP="008908FB">
      <w:pPr>
        <w:numPr>
          <w:ilvl w:val="1"/>
          <w:numId w:val="14"/>
        </w:numPr>
        <w:tabs>
          <w:tab w:val="left" w:pos="1175"/>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ФЗ «О лицензировании отдельных видов деятельности». Перечень видов деятельности, на осуществление которых требуются лицензии.</w:t>
      </w:r>
    </w:p>
    <w:p w14:paraId="3442E7D0" w14:textId="036C0D10" w:rsidR="008908FB" w:rsidRPr="008908FB" w:rsidRDefault="008908FB" w:rsidP="008908FB">
      <w:pPr>
        <w:numPr>
          <w:ilvl w:val="1"/>
          <w:numId w:val="14"/>
        </w:numPr>
        <w:tabs>
          <w:tab w:val="left" w:pos="1151"/>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Устав автомобильного транспорта и городского наземного электрического транспорта. Заключение договора перевозки груза.</w:t>
      </w:r>
    </w:p>
    <w:p w14:paraId="45191D10" w14:textId="59EC3598" w:rsidR="008908FB" w:rsidRPr="008908FB" w:rsidRDefault="008908FB" w:rsidP="008908FB">
      <w:pPr>
        <w:numPr>
          <w:ilvl w:val="1"/>
          <w:numId w:val="14"/>
        </w:numPr>
        <w:tabs>
          <w:tab w:val="left" w:pos="1151"/>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Устав автомобильного транспорта и городского наземного электрического транспорта. Предъявление и прием груза для перевозки, погрузка грузов в транспортные средства, контейнеры и выгрузка грузов из них, определение массы груза, пломбирование транспортных средств, контейнеров.</w:t>
      </w:r>
    </w:p>
    <w:p w14:paraId="6F7CB5EB" w14:textId="1C03D417" w:rsidR="008908FB" w:rsidRPr="008908FB" w:rsidRDefault="008908FB" w:rsidP="008908FB">
      <w:pPr>
        <w:numPr>
          <w:ilvl w:val="1"/>
          <w:numId w:val="14"/>
        </w:numPr>
        <w:tabs>
          <w:tab w:val="left" w:pos="1151"/>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Устав автомобильного транспорта и городского наземного электрического транспорта. Сроки доставки груза, выдача груза, хранение груза в терминале перевозчика, очистка транспортных средств, контейнеров.</w:t>
      </w:r>
    </w:p>
    <w:p w14:paraId="7D7E4C2B" w14:textId="641810A9" w:rsidR="008908FB" w:rsidRPr="008908FB" w:rsidRDefault="008908FB" w:rsidP="008908FB">
      <w:pPr>
        <w:numPr>
          <w:ilvl w:val="1"/>
          <w:numId w:val="14"/>
        </w:numPr>
        <w:tabs>
          <w:tab w:val="left" w:pos="1151"/>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Устав автомобильного транспорта и городского наземного электрического транспорта. Виды регулярных перевозок пассажиров и багажа. Заключение договора перевозки пассажира.</w:t>
      </w:r>
    </w:p>
    <w:p w14:paraId="4BE10513" w14:textId="2938CE93" w:rsidR="008908FB" w:rsidRPr="008908FB" w:rsidRDefault="008908FB" w:rsidP="008908FB">
      <w:pPr>
        <w:numPr>
          <w:ilvl w:val="1"/>
          <w:numId w:val="14"/>
        </w:numPr>
        <w:tabs>
          <w:tab w:val="left" w:pos="1151"/>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Устав автомобильного транспорта и городского наземного электрического транспорта. Перевозки детей, следующих вместе с пассажиром.</w:t>
      </w:r>
    </w:p>
    <w:p w14:paraId="128C89E3" w14:textId="30CED8A0" w:rsidR="008908FB" w:rsidRPr="008908FB" w:rsidRDefault="008908FB" w:rsidP="008908FB">
      <w:pPr>
        <w:numPr>
          <w:ilvl w:val="1"/>
          <w:numId w:val="14"/>
        </w:numPr>
        <w:tabs>
          <w:tab w:val="left" w:pos="1151"/>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Устав автомобильного транспорта и городского наземного электрического транспорта. Перевозка багажа, провоз ручной клади транспортным средством, осуществляющим регулярные перевозки пассажиров и багажа.</w:t>
      </w:r>
    </w:p>
    <w:p w14:paraId="1ABCA218" w14:textId="36FD5C68" w:rsidR="008908FB" w:rsidRPr="008908FB" w:rsidRDefault="008908FB" w:rsidP="008908FB">
      <w:pPr>
        <w:numPr>
          <w:ilvl w:val="0"/>
          <w:numId w:val="15"/>
        </w:numPr>
        <w:tabs>
          <w:tab w:val="left" w:pos="1144"/>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Устав автомобильного транспорта и городского наземного электрического транспорта. Продажа билетов, возврат забытых вещей, права пассажира при пользовании услугами, предоставляемыми на объектах транспортной инфраструктуры.</w:t>
      </w:r>
    </w:p>
    <w:p w14:paraId="7DD17D3E" w14:textId="311BE708" w:rsidR="008908FB" w:rsidRPr="008908FB" w:rsidRDefault="008908FB" w:rsidP="008908FB">
      <w:pPr>
        <w:numPr>
          <w:ilvl w:val="0"/>
          <w:numId w:val="15"/>
        </w:numPr>
        <w:tabs>
          <w:tab w:val="left" w:pos="1144"/>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Устав автомобильного транспорта и городского наземного электрического транспорта. Заключение договора фрахтования транспортного средства для перевозки пассажиров и багажа по заказу, определение маршрута перевозки пассажиров и багажа по заказу.</w:t>
      </w:r>
    </w:p>
    <w:p w14:paraId="7688FDBF" w14:textId="0A59399C" w:rsidR="008908FB" w:rsidRPr="008908FB" w:rsidRDefault="008908FB" w:rsidP="008908FB">
      <w:pPr>
        <w:numPr>
          <w:ilvl w:val="0"/>
          <w:numId w:val="15"/>
        </w:numPr>
        <w:tabs>
          <w:tab w:val="left" w:pos="1144"/>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Устав автомобильного транспорта и городского наземного электрического транспорта. Отказ от исполнения договора фрахтования транспортного средства для перевозки пассажиров и багажа по заказу или изменение такого договора, перевозка багажа, провоз ручной клади транспортным средством, предоставляемым для перевозки пассажиров по заказу.</w:t>
      </w:r>
    </w:p>
    <w:p w14:paraId="1C5F4F9C" w14:textId="627B9C06" w:rsidR="008908FB" w:rsidRPr="008908FB" w:rsidRDefault="008908FB" w:rsidP="008908FB">
      <w:pPr>
        <w:numPr>
          <w:ilvl w:val="0"/>
          <w:numId w:val="15"/>
        </w:numPr>
        <w:tabs>
          <w:tab w:val="left" w:pos="1144"/>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Устав автомобильного транспорта и городского наземного электрического транспорта. Перевозки пассажиров и багажа легковыми такси, заключение договора фрахтования легкового такси для перевозки пассажиров и багажа.</w:t>
      </w:r>
    </w:p>
    <w:p w14:paraId="6A2AD8FF" w14:textId="33C075EF" w:rsidR="008908FB" w:rsidRPr="008908FB" w:rsidRDefault="008908FB" w:rsidP="008908FB">
      <w:pPr>
        <w:numPr>
          <w:ilvl w:val="1"/>
          <w:numId w:val="15"/>
        </w:numPr>
        <w:tabs>
          <w:tab w:val="left" w:pos="1204"/>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Устав автомобильного транспорта и городского наземного электрического транспорта. Ответственность перевозчиков, фрахтовщиков, грузоотправителей, грузополучателей, пассажиров, фрахтователей.</w:t>
      </w:r>
    </w:p>
    <w:p w14:paraId="3BC6313A" w14:textId="051D9BF8" w:rsidR="008908FB" w:rsidRPr="008908FB" w:rsidRDefault="008908FB" w:rsidP="008908FB">
      <w:pPr>
        <w:numPr>
          <w:ilvl w:val="0"/>
          <w:numId w:val="16"/>
        </w:numPr>
        <w:tabs>
          <w:tab w:val="left" w:pos="1144"/>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Устав автомобильного транспорта и городского наземного электрического транспорта. Порядок предъявления претензий к перевозчикам, фрахтовщикам, порядок рассмотрения претензий к перевозчикам, фрахтовщикам, порядок предъявления исков к перевозчикам, фрахтовщикам, срок исковой давности.</w:t>
      </w:r>
    </w:p>
    <w:p w14:paraId="750BCE85" w14:textId="3A19D37B" w:rsidR="008908FB" w:rsidRPr="008908FB" w:rsidRDefault="008908FB" w:rsidP="008908FB">
      <w:pPr>
        <w:numPr>
          <w:ilvl w:val="0"/>
          <w:numId w:val="16"/>
        </w:numPr>
        <w:tabs>
          <w:tab w:val="left" w:pos="1142"/>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ФЗ "О безопасности дорожного движения". Основные требования по обеспечению безопасности дорожного движения при проектировании, строительстве, реконструкции, ремонте и содержании дорог.</w:t>
      </w:r>
    </w:p>
    <w:p w14:paraId="5249A33D" w14:textId="15187F19" w:rsidR="008908FB" w:rsidRPr="008908FB" w:rsidRDefault="008908FB" w:rsidP="008908FB">
      <w:pPr>
        <w:numPr>
          <w:ilvl w:val="0"/>
          <w:numId w:val="16"/>
        </w:numPr>
        <w:tabs>
          <w:tab w:val="left" w:pos="1120"/>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ФЗ "О безопасности дорожного движения". Обустройство дорог объектами сервиса.</w:t>
      </w:r>
    </w:p>
    <w:p w14:paraId="4EDA10A9" w14:textId="5BF53449" w:rsidR="008908FB" w:rsidRPr="008908FB" w:rsidRDefault="008908FB" w:rsidP="008908FB">
      <w:pPr>
        <w:numPr>
          <w:ilvl w:val="0"/>
          <w:numId w:val="16"/>
        </w:numPr>
        <w:tabs>
          <w:tab w:val="left" w:pos="1142"/>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ФЗ "О безопасности дорожного движения". Основные требования по обеспечению безопасности дорожного движения при изготовлении и реализации транспортных средств, их составных частей, предметов дополнительного оборудования, запасных частей и принадлежностей.</w:t>
      </w:r>
    </w:p>
    <w:p w14:paraId="782789CC" w14:textId="1DB81567" w:rsidR="008908FB" w:rsidRDefault="008908FB" w:rsidP="008908FB">
      <w:pPr>
        <w:numPr>
          <w:ilvl w:val="0"/>
          <w:numId w:val="16"/>
        </w:numPr>
        <w:tabs>
          <w:tab w:val="left" w:pos="1142"/>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ФЗ "О безопасности дорожного движения". Основные требования по обеспечению безопасности дорожного движения при эксплуатации транспортных средств. Государственный технический осмотр транспортных средств.</w:t>
      </w:r>
    </w:p>
    <w:p w14:paraId="5F5F123A" w14:textId="77777777" w:rsidR="007C53E2" w:rsidRDefault="007C53E2" w:rsidP="007C53E2">
      <w:pPr>
        <w:tabs>
          <w:tab w:val="left" w:pos="1142"/>
        </w:tabs>
        <w:spacing w:after="0" w:line="240" w:lineRule="auto"/>
        <w:jc w:val="both"/>
        <w:rPr>
          <w:rFonts w:ascii="Times New Roman" w:eastAsia="Times New Roman" w:hAnsi="Times New Roman" w:cs="Times New Roman"/>
          <w:sz w:val="24"/>
          <w:szCs w:val="24"/>
        </w:rPr>
      </w:pPr>
    </w:p>
    <w:p w14:paraId="5D4B1A27" w14:textId="77777777" w:rsidR="007C53E2" w:rsidRDefault="007C53E2" w:rsidP="007C53E2">
      <w:pPr>
        <w:tabs>
          <w:tab w:val="left" w:pos="1142"/>
        </w:tabs>
        <w:spacing w:after="0" w:line="240" w:lineRule="auto"/>
        <w:jc w:val="both"/>
        <w:rPr>
          <w:rFonts w:ascii="Times New Roman" w:eastAsia="Times New Roman" w:hAnsi="Times New Roman" w:cs="Times New Roman"/>
          <w:sz w:val="24"/>
          <w:szCs w:val="24"/>
        </w:rPr>
      </w:pPr>
    </w:p>
    <w:p w14:paraId="25373744" w14:textId="77777777" w:rsidR="007C53E2" w:rsidRDefault="007C53E2" w:rsidP="007C53E2">
      <w:pPr>
        <w:tabs>
          <w:tab w:val="left" w:pos="1142"/>
        </w:tabs>
        <w:spacing w:after="0" w:line="240" w:lineRule="auto"/>
        <w:jc w:val="both"/>
        <w:rPr>
          <w:rFonts w:ascii="Times New Roman" w:eastAsia="Times New Roman" w:hAnsi="Times New Roman" w:cs="Times New Roman"/>
          <w:sz w:val="24"/>
          <w:szCs w:val="24"/>
        </w:rPr>
      </w:pPr>
    </w:p>
    <w:p w14:paraId="524FF129" w14:textId="77777777" w:rsidR="007C53E2" w:rsidRDefault="007C53E2" w:rsidP="007C53E2">
      <w:pPr>
        <w:tabs>
          <w:tab w:val="left" w:pos="1142"/>
        </w:tabs>
        <w:spacing w:after="0" w:line="240" w:lineRule="auto"/>
        <w:jc w:val="both"/>
        <w:rPr>
          <w:rFonts w:ascii="Times New Roman" w:eastAsia="Times New Roman" w:hAnsi="Times New Roman" w:cs="Times New Roman"/>
          <w:sz w:val="24"/>
          <w:szCs w:val="24"/>
        </w:rPr>
      </w:pPr>
    </w:p>
    <w:p w14:paraId="5FE39A58" w14:textId="77777777" w:rsidR="007C53E2" w:rsidRDefault="007C53E2" w:rsidP="007C53E2">
      <w:pPr>
        <w:tabs>
          <w:tab w:val="left" w:pos="1142"/>
        </w:tabs>
        <w:spacing w:after="0" w:line="240" w:lineRule="auto"/>
        <w:jc w:val="both"/>
        <w:rPr>
          <w:rFonts w:ascii="Times New Roman" w:eastAsia="Times New Roman" w:hAnsi="Times New Roman" w:cs="Times New Roman"/>
          <w:sz w:val="24"/>
          <w:szCs w:val="24"/>
        </w:rPr>
      </w:pPr>
    </w:p>
    <w:p w14:paraId="39A503C0" w14:textId="77777777" w:rsidR="007C53E2" w:rsidRPr="008908FB" w:rsidRDefault="007C53E2" w:rsidP="007C53E2">
      <w:pPr>
        <w:tabs>
          <w:tab w:val="left" w:pos="1142"/>
        </w:tabs>
        <w:spacing w:after="0" w:line="240" w:lineRule="auto"/>
        <w:jc w:val="both"/>
        <w:rPr>
          <w:rFonts w:ascii="Times New Roman" w:eastAsia="Times New Roman" w:hAnsi="Times New Roman" w:cs="Times New Roman"/>
          <w:sz w:val="24"/>
          <w:szCs w:val="24"/>
        </w:rPr>
      </w:pPr>
    </w:p>
    <w:p w14:paraId="2C3C12AE" w14:textId="7DBED9D7" w:rsidR="008908FB" w:rsidRPr="008908FB" w:rsidRDefault="008908FB" w:rsidP="008908FB">
      <w:pPr>
        <w:numPr>
          <w:ilvl w:val="0"/>
          <w:numId w:val="16"/>
        </w:numPr>
        <w:tabs>
          <w:tab w:val="left" w:pos="1142"/>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ФЗ "О безопасности дорожного движения". Основные требования по обеспечению безопасности дорожного движения при техническом обслуживании и ремонте транспортных средств. Основания и порядок запрещения эксплуатации транспортных средств.</w:t>
      </w:r>
    </w:p>
    <w:p w14:paraId="3CBED9FB" w14:textId="042955B1" w:rsidR="008908FB" w:rsidRPr="008908FB" w:rsidRDefault="008908FB" w:rsidP="008908FB">
      <w:pPr>
        <w:numPr>
          <w:ilvl w:val="0"/>
          <w:numId w:val="16"/>
        </w:numPr>
        <w:tabs>
          <w:tab w:val="left" w:pos="1142"/>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ФЗ "О безопасности дорожного движени</w:t>
      </w:r>
      <w:r>
        <w:rPr>
          <w:rFonts w:ascii="Times New Roman" w:eastAsia="Times New Roman" w:hAnsi="Times New Roman" w:cs="Times New Roman"/>
          <w:sz w:val="24"/>
          <w:szCs w:val="24"/>
        </w:rPr>
        <w:t>я". Основные требования по обес</w:t>
      </w:r>
      <w:r w:rsidRPr="008908FB">
        <w:rPr>
          <w:rFonts w:ascii="Times New Roman" w:eastAsia="Times New Roman" w:hAnsi="Times New Roman" w:cs="Times New Roman"/>
          <w:sz w:val="24"/>
          <w:szCs w:val="24"/>
        </w:rPr>
        <w:t>печению безопасности дорожного движения к юридическим лицам и индивидуальным предпринимателям при осуществлении ими деятельности, связанной с эксплуатацией транспортных средств.</w:t>
      </w:r>
    </w:p>
    <w:p w14:paraId="7717CAFF" w14:textId="311E79CC" w:rsidR="008908FB" w:rsidRPr="008908FB" w:rsidRDefault="008908FB" w:rsidP="008908FB">
      <w:pPr>
        <w:numPr>
          <w:ilvl w:val="0"/>
          <w:numId w:val="16"/>
        </w:numPr>
        <w:tabs>
          <w:tab w:val="left" w:pos="1159"/>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ФЗ "О безопасности дорожного движения". Мероприятия по организации дорожного движения.</w:t>
      </w:r>
    </w:p>
    <w:p w14:paraId="5FDA5EF6" w14:textId="46C1E481" w:rsidR="008908FB" w:rsidRPr="008908FB" w:rsidRDefault="008908FB" w:rsidP="008908FB">
      <w:pPr>
        <w:numPr>
          <w:ilvl w:val="0"/>
          <w:numId w:val="16"/>
        </w:numPr>
        <w:tabs>
          <w:tab w:val="left" w:pos="1149"/>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ФЗ "О безопасности дорожного движени</w:t>
      </w:r>
      <w:r>
        <w:rPr>
          <w:rFonts w:ascii="Times New Roman" w:eastAsia="Times New Roman" w:hAnsi="Times New Roman" w:cs="Times New Roman"/>
          <w:sz w:val="24"/>
          <w:szCs w:val="24"/>
        </w:rPr>
        <w:t>я". Права и обязанности участни</w:t>
      </w:r>
      <w:r w:rsidRPr="008908FB">
        <w:rPr>
          <w:rFonts w:ascii="Times New Roman" w:eastAsia="Times New Roman" w:hAnsi="Times New Roman" w:cs="Times New Roman"/>
          <w:sz w:val="24"/>
          <w:szCs w:val="24"/>
        </w:rPr>
        <w:t>ков дорожного движения.</w:t>
      </w:r>
    </w:p>
    <w:p w14:paraId="5779DEA1" w14:textId="77777777" w:rsidR="008908FB" w:rsidRPr="008908FB" w:rsidRDefault="008908FB" w:rsidP="008908FB">
      <w:pPr>
        <w:numPr>
          <w:ilvl w:val="0"/>
          <w:numId w:val="16"/>
        </w:numPr>
        <w:tabs>
          <w:tab w:val="left" w:pos="1202"/>
        </w:tabs>
        <w:spacing w:after="0" w:line="240" w:lineRule="auto"/>
        <w:ind w:firstLine="737"/>
        <w:jc w:val="both"/>
        <w:rPr>
          <w:rFonts w:ascii="Times New Roman" w:eastAsia="Times New Roman" w:hAnsi="Times New Roman" w:cs="Times New Roman"/>
          <w:sz w:val="24"/>
          <w:szCs w:val="24"/>
        </w:rPr>
      </w:pPr>
      <w:r w:rsidRPr="008908FB">
        <w:rPr>
          <w:rFonts w:ascii="Times New Roman" w:eastAsia="Times New Roman" w:hAnsi="Times New Roman" w:cs="Times New Roman"/>
          <w:sz w:val="24"/>
          <w:szCs w:val="24"/>
        </w:rPr>
        <w:t>ФЗ "О безопасности дорожного движения". Государственный надзор и контроль в области обеспечения безопасности дорожного движения.</w:t>
      </w:r>
    </w:p>
    <w:p w14:paraId="795EA977" w14:textId="77777777" w:rsidR="008908FB" w:rsidRPr="008908FB" w:rsidRDefault="008908FB" w:rsidP="008908FB">
      <w:pPr>
        <w:tabs>
          <w:tab w:val="left" w:pos="1202"/>
        </w:tabs>
        <w:spacing w:after="0" w:line="240" w:lineRule="auto"/>
        <w:ind w:firstLine="737"/>
        <w:jc w:val="both"/>
        <w:rPr>
          <w:rFonts w:ascii="Times New Roman" w:eastAsia="Times New Roman" w:hAnsi="Times New Roman" w:cs="Times New Roman"/>
          <w:sz w:val="24"/>
          <w:szCs w:val="24"/>
        </w:rPr>
        <w:sectPr w:rsidR="008908FB" w:rsidRPr="008908FB">
          <w:pgSz w:w="11900" w:h="16838"/>
          <w:pgMar w:top="517" w:right="566" w:bottom="0" w:left="1140" w:header="0" w:footer="0" w:gutter="0"/>
          <w:cols w:space="0" w:equalWidth="0">
            <w:col w:w="10200"/>
          </w:cols>
          <w:docGrid w:linePitch="360"/>
        </w:sectPr>
      </w:pPr>
    </w:p>
    <w:p w14:paraId="3F983869" w14:textId="77777777" w:rsidR="008908FB" w:rsidRDefault="008908FB" w:rsidP="008908FB">
      <w:pPr>
        <w:spacing w:line="136" w:lineRule="exact"/>
        <w:jc w:val="both"/>
        <w:rPr>
          <w:rFonts w:ascii="Times New Roman" w:eastAsia="Times New Roman" w:hAnsi="Times New Roman"/>
        </w:rPr>
      </w:pPr>
    </w:p>
    <w:p w14:paraId="49E235FA" w14:textId="77777777" w:rsidR="008908FB" w:rsidRDefault="008908FB" w:rsidP="008908FB">
      <w:pPr>
        <w:spacing w:line="0" w:lineRule="atLeast"/>
        <w:ind w:left="10000"/>
        <w:jc w:val="both"/>
        <w:rPr>
          <w:rFonts w:ascii="Times New Roman" w:eastAsia="Times New Roman" w:hAnsi="Times New Roman"/>
        </w:rPr>
        <w:sectPr w:rsidR="008908FB">
          <w:type w:val="continuous"/>
          <w:pgSz w:w="11900" w:h="16838"/>
          <w:pgMar w:top="517" w:right="566" w:bottom="0" w:left="1140" w:header="0" w:footer="0" w:gutter="0"/>
          <w:cols w:space="0" w:equalWidth="0">
            <w:col w:w="10200"/>
          </w:cols>
          <w:docGrid w:linePitch="360"/>
        </w:sectPr>
      </w:pPr>
    </w:p>
    <w:p w14:paraId="676F5508" w14:textId="77777777" w:rsidR="00E96BE6" w:rsidRPr="00E96BE6" w:rsidRDefault="00E96BE6" w:rsidP="00E96BE6">
      <w:pPr>
        <w:pStyle w:val="ReportMain"/>
        <w:suppressAutoHyphens/>
        <w:jc w:val="both"/>
        <w:rPr>
          <w:b/>
          <w:sz w:val="28"/>
        </w:rPr>
      </w:pPr>
      <w:bookmarkStart w:id="9" w:name="page18"/>
      <w:bookmarkEnd w:id="9"/>
      <w:r w:rsidRPr="00E96BE6">
        <w:rPr>
          <w:b/>
          <w:sz w:val="28"/>
        </w:rPr>
        <w:lastRenderedPageBreak/>
        <w:t>Описание показателей и критериев оценивания компетенций, описание шкал оценивания</w:t>
      </w:r>
    </w:p>
    <w:p w14:paraId="351E02BA" w14:textId="77777777" w:rsidR="00E96BE6" w:rsidRPr="00E96BE6" w:rsidRDefault="00E96BE6" w:rsidP="00E96BE6">
      <w:pPr>
        <w:pStyle w:val="ReportMain"/>
        <w:suppressAutoHyphens/>
        <w:jc w:val="both"/>
        <w:rPr>
          <w:i/>
          <w:sz w:val="28"/>
        </w:rPr>
      </w:pPr>
    </w:p>
    <w:tbl>
      <w:tblPr>
        <w:tblW w:w="10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1843"/>
        <w:gridCol w:w="1559"/>
        <w:gridCol w:w="2245"/>
        <w:gridCol w:w="2432"/>
      </w:tblGrid>
      <w:tr w:rsidR="00E96BE6" w:rsidRPr="00E96BE6" w14:paraId="0167C18C" w14:textId="77777777" w:rsidTr="00EC19F5">
        <w:trPr>
          <w:trHeight w:val="567"/>
          <w:tblHeader/>
        </w:trPr>
        <w:tc>
          <w:tcPr>
            <w:tcW w:w="2137" w:type="dxa"/>
            <w:shd w:val="clear" w:color="auto" w:fill="auto"/>
            <w:vAlign w:val="center"/>
          </w:tcPr>
          <w:p w14:paraId="5B5B65D9" w14:textId="77777777" w:rsidR="00E96BE6" w:rsidRPr="00E96BE6" w:rsidRDefault="00E96BE6" w:rsidP="00EC19F5">
            <w:pPr>
              <w:pStyle w:val="ReportMain"/>
              <w:suppressAutoHyphens/>
              <w:jc w:val="center"/>
              <w:rPr>
                <w:iCs/>
                <w:szCs w:val="20"/>
              </w:rPr>
            </w:pPr>
            <w:r w:rsidRPr="00E96BE6">
              <w:rPr>
                <w:iCs/>
                <w:szCs w:val="20"/>
              </w:rPr>
              <w:t>4-балльная</w:t>
            </w:r>
          </w:p>
          <w:p w14:paraId="5C5F0C39" w14:textId="77777777" w:rsidR="00E96BE6" w:rsidRPr="00E96BE6" w:rsidRDefault="00E96BE6" w:rsidP="00EC19F5">
            <w:pPr>
              <w:pStyle w:val="ReportMain"/>
              <w:suppressAutoHyphens/>
              <w:jc w:val="center"/>
              <w:rPr>
                <w:iCs/>
                <w:szCs w:val="20"/>
              </w:rPr>
            </w:pPr>
            <w:r w:rsidRPr="00E96BE6">
              <w:rPr>
                <w:iCs/>
                <w:szCs w:val="20"/>
              </w:rPr>
              <w:t>шкала</w:t>
            </w:r>
          </w:p>
        </w:tc>
        <w:tc>
          <w:tcPr>
            <w:tcW w:w="1843" w:type="dxa"/>
            <w:shd w:val="clear" w:color="auto" w:fill="auto"/>
            <w:vAlign w:val="center"/>
          </w:tcPr>
          <w:p w14:paraId="4564D11B" w14:textId="77777777" w:rsidR="00E96BE6" w:rsidRPr="00E96BE6" w:rsidRDefault="00E96BE6" w:rsidP="00EC19F5">
            <w:pPr>
              <w:pStyle w:val="ReportMain"/>
              <w:suppressAutoHyphens/>
              <w:jc w:val="center"/>
              <w:rPr>
                <w:iCs/>
                <w:szCs w:val="20"/>
              </w:rPr>
            </w:pPr>
            <w:r w:rsidRPr="00E96BE6">
              <w:rPr>
                <w:iCs/>
                <w:szCs w:val="20"/>
              </w:rPr>
              <w:t>Отлично</w:t>
            </w:r>
          </w:p>
        </w:tc>
        <w:tc>
          <w:tcPr>
            <w:tcW w:w="1559" w:type="dxa"/>
            <w:shd w:val="clear" w:color="auto" w:fill="auto"/>
            <w:vAlign w:val="center"/>
          </w:tcPr>
          <w:p w14:paraId="47B6CFF3" w14:textId="77777777" w:rsidR="00E96BE6" w:rsidRPr="00E96BE6" w:rsidRDefault="00E96BE6" w:rsidP="00EC19F5">
            <w:pPr>
              <w:pStyle w:val="ReportMain"/>
              <w:suppressAutoHyphens/>
              <w:jc w:val="center"/>
              <w:rPr>
                <w:iCs/>
                <w:szCs w:val="20"/>
              </w:rPr>
            </w:pPr>
            <w:r w:rsidRPr="00E96BE6">
              <w:rPr>
                <w:iCs/>
                <w:szCs w:val="20"/>
              </w:rPr>
              <w:t>Хорошо</w:t>
            </w:r>
          </w:p>
        </w:tc>
        <w:tc>
          <w:tcPr>
            <w:tcW w:w="2245" w:type="dxa"/>
            <w:shd w:val="clear" w:color="auto" w:fill="auto"/>
            <w:vAlign w:val="center"/>
          </w:tcPr>
          <w:p w14:paraId="4B5480A2" w14:textId="77777777" w:rsidR="00E96BE6" w:rsidRPr="00E96BE6" w:rsidRDefault="00E96BE6" w:rsidP="00EC19F5">
            <w:pPr>
              <w:pStyle w:val="ReportMain"/>
              <w:suppressAutoHyphens/>
              <w:jc w:val="center"/>
              <w:rPr>
                <w:iCs/>
                <w:szCs w:val="20"/>
              </w:rPr>
            </w:pPr>
            <w:r w:rsidRPr="00E96BE6">
              <w:rPr>
                <w:iCs/>
                <w:szCs w:val="20"/>
              </w:rPr>
              <w:t>Удовлетворительно</w:t>
            </w:r>
          </w:p>
        </w:tc>
        <w:tc>
          <w:tcPr>
            <w:tcW w:w="2432" w:type="dxa"/>
            <w:shd w:val="clear" w:color="auto" w:fill="auto"/>
            <w:vAlign w:val="center"/>
          </w:tcPr>
          <w:p w14:paraId="03D79B26" w14:textId="77777777" w:rsidR="00E96BE6" w:rsidRPr="00E96BE6" w:rsidRDefault="00E96BE6" w:rsidP="00EC19F5">
            <w:pPr>
              <w:pStyle w:val="ReportMain"/>
              <w:suppressAutoHyphens/>
              <w:jc w:val="center"/>
              <w:rPr>
                <w:iCs/>
                <w:szCs w:val="20"/>
              </w:rPr>
            </w:pPr>
            <w:r w:rsidRPr="00E96BE6">
              <w:rPr>
                <w:iCs/>
                <w:szCs w:val="20"/>
              </w:rPr>
              <w:t>Неудовлетворительно</w:t>
            </w:r>
          </w:p>
        </w:tc>
      </w:tr>
      <w:tr w:rsidR="00E96BE6" w:rsidRPr="00E96BE6" w14:paraId="718F1CDF" w14:textId="77777777" w:rsidTr="00EC19F5">
        <w:trPr>
          <w:trHeight w:val="680"/>
        </w:trPr>
        <w:tc>
          <w:tcPr>
            <w:tcW w:w="2137" w:type="dxa"/>
            <w:shd w:val="clear" w:color="auto" w:fill="auto"/>
            <w:vAlign w:val="center"/>
          </w:tcPr>
          <w:p w14:paraId="0478C8F1" w14:textId="77777777" w:rsidR="00E96BE6" w:rsidRPr="00E96BE6" w:rsidRDefault="00E96BE6" w:rsidP="00EC19F5">
            <w:pPr>
              <w:pStyle w:val="ReportMain"/>
              <w:suppressAutoHyphens/>
              <w:rPr>
                <w:iCs/>
                <w:szCs w:val="20"/>
              </w:rPr>
            </w:pPr>
            <w:r w:rsidRPr="00E96BE6">
              <w:rPr>
                <w:iCs/>
                <w:szCs w:val="20"/>
              </w:rPr>
              <w:t>100 балльная шкала</w:t>
            </w:r>
          </w:p>
        </w:tc>
        <w:tc>
          <w:tcPr>
            <w:tcW w:w="1843" w:type="dxa"/>
            <w:shd w:val="clear" w:color="auto" w:fill="auto"/>
            <w:vAlign w:val="center"/>
          </w:tcPr>
          <w:p w14:paraId="28C1780E" w14:textId="77777777" w:rsidR="00E96BE6" w:rsidRPr="00E96BE6" w:rsidRDefault="00E96BE6" w:rsidP="00EC19F5">
            <w:pPr>
              <w:pStyle w:val="ReportMain"/>
              <w:suppressAutoHyphens/>
              <w:jc w:val="center"/>
              <w:rPr>
                <w:iCs/>
                <w:szCs w:val="20"/>
              </w:rPr>
            </w:pPr>
            <w:r w:rsidRPr="00E96BE6">
              <w:rPr>
                <w:iCs/>
                <w:szCs w:val="20"/>
              </w:rPr>
              <w:t>85-100</w:t>
            </w:r>
          </w:p>
        </w:tc>
        <w:tc>
          <w:tcPr>
            <w:tcW w:w="1559" w:type="dxa"/>
            <w:shd w:val="clear" w:color="auto" w:fill="auto"/>
            <w:vAlign w:val="center"/>
          </w:tcPr>
          <w:p w14:paraId="21278065" w14:textId="77777777" w:rsidR="00E96BE6" w:rsidRPr="00E96BE6" w:rsidRDefault="00E96BE6" w:rsidP="00EC19F5">
            <w:pPr>
              <w:pStyle w:val="ReportMain"/>
              <w:suppressAutoHyphens/>
              <w:jc w:val="center"/>
              <w:rPr>
                <w:iCs/>
                <w:szCs w:val="20"/>
              </w:rPr>
            </w:pPr>
            <w:r w:rsidRPr="00E96BE6">
              <w:rPr>
                <w:iCs/>
                <w:szCs w:val="20"/>
              </w:rPr>
              <w:t>70-84</w:t>
            </w:r>
          </w:p>
        </w:tc>
        <w:tc>
          <w:tcPr>
            <w:tcW w:w="2245" w:type="dxa"/>
            <w:shd w:val="clear" w:color="auto" w:fill="auto"/>
            <w:vAlign w:val="center"/>
          </w:tcPr>
          <w:p w14:paraId="03756BF0" w14:textId="77777777" w:rsidR="00E96BE6" w:rsidRPr="00E96BE6" w:rsidRDefault="00E96BE6" w:rsidP="00EC19F5">
            <w:pPr>
              <w:pStyle w:val="ReportMain"/>
              <w:suppressAutoHyphens/>
              <w:jc w:val="center"/>
              <w:rPr>
                <w:iCs/>
                <w:szCs w:val="20"/>
              </w:rPr>
            </w:pPr>
            <w:r w:rsidRPr="00E96BE6">
              <w:rPr>
                <w:iCs/>
                <w:szCs w:val="20"/>
              </w:rPr>
              <w:t>50-69</w:t>
            </w:r>
          </w:p>
        </w:tc>
        <w:tc>
          <w:tcPr>
            <w:tcW w:w="2432" w:type="dxa"/>
            <w:shd w:val="clear" w:color="auto" w:fill="auto"/>
            <w:vAlign w:val="center"/>
          </w:tcPr>
          <w:p w14:paraId="4ABA8BB9" w14:textId="77777777" w:rsidR="00E96BE6" w:rsidRPr="00E96BE6" w:rsidRDefault="00E96BE6" w:rsidP="00EC19F5">
            <w:pPr>
              <w:pStyle w:val="ReportMain"/>
              <w:suppressAutoHyphens/>
              <w:jc w:val="center"/>
              <w:rPr>
                <w:iCs/>
                <w:szCs w:val="20"/>
              </w:rPr>
            </w:pPr>
            <w:r w:rsidRPr="00E96BE6">
              <w:rPr>
                <w:iCs/>
                <w:szCs w:val="20"/>
              </w:rPr>
              <w:t>0-49</w:t>
            </w:r>
          </w:p>
        </w:tc>
      </w:tr>
      <w:tr w:rsidR="00E96BE6" w:rsidRPr="00E96BE6" w14:paraId="4A084737" w14:textId="77777777" w:rsidTr="00EC19F5">
        <w:trPr>
          <w:trHeight w:val="573"/>
        </w:trPr>
        <w:tc>
          <w:tcPr>
            <w:tcW w:w="2137" w:type="dxa"/>
            <w:shd w:val="clear" w:color="auto" w:fill="auto"/>
            <w:vAlign w:val="center"/>
          </w:tcPr>
          <w:p w14:paraId="1A53854F" w14:textId="77777777" w:rsidR="00E96BE6" w:rsidRPr="00E96BE6" w:rsidRDefault="00E96BE6" w:rsidP="00EC19F5">
            <w:pPr>
              <w:pStyle w:val="ReportMain"/>
              <w:suppressAutoHyphens/>
              <w:rPr>
                <w:iCs/>
                <w:szCs w:val="20"/>
              </w:rPr>
            </w:pPr>
            <w:r w:rsidRPr="00E96BE6">
              <w:rPr>
                <w:iCs/>
                <w:szCs w:val="20"/>
              </w:rPr>
              <w:t>Бинарная шкала</w:t>
            </w:r>
          </w:p>
        </w:tc>
        <w:tc>
          <w:tcPr>
            <w:tcW w:w="5647" w:type="dxa"/>
            <w:gridSpan w:val="3"/>
            <w:shd w:val="clear" w:color="auto" w:fill="auto"/>
            <w:vAlign w:val="center"/>
          </w:tcPr>
          <w:p w14:paraId="112DE990" w14:textId="77777777" w:rsidR="00E96BE6" w:rsidRPr="00E96BE6" w:rsidRDefault="00E96BE6" w:rsidP="00EC19F5">
            <w:pPr>
              <w:pStyle w:val="ReportMain"/>
              <w:suppressAutoHyphens/>
              <w:jc w:val="center"/>
              <w:rPr>
                <w:iCs/>
                <w:szCs w:val="20"/>
              </w:rPr>
            </w:pPr>
            <w:r w:rsidRPr="00E96BE6">
              <w:rPr>
                <w:iCs/>
                <w:szCs w:val="20"/>
              </w:rPr>
              <w:t>Зачтено</w:t>
            </w:r>
          </w:p>
        </w:tc>
        <w:tc>
          <w:tcPr>
            <w:tcW w:w="2432" w:type="dxa"/>
            <w:shd w:val="clear" w:color="auto" w:fill="auto"/>
            <w:vAlign w:val="center"/>
          </w:tcPr>
          <w:p w14:paraId="29660631" w14:textId="77777777" w:rsidR="00E96BE6" w:rsidRPr="00E96BE6" w:rsidRDefault="00E96BE6" w:rsidP="00EC19F5">
            <w:pPr>
              <w:pStyle w:val="ReportMain"/>
              <w:suppressAutoHyphens/>
              <w:jc w:val="center"/>
              <w:rPr>
                <w:iCs/>
                <w:szCs w:val="20"/>
              </w:rPr>
            </w:pPr>
            <w:r w:rsidRPr="00E96BE6">
              <w:rPr>
                <w:iCs/>
                <w:szCs w:val="20"/>
              </w:rPr>
              <w:t>Не зачтено</w:t>
            </w:r>
          </w:p>
        </w:tc>
      </w:tr>
    </w:tbl>
    <w:p w14:paraId="3AA0D269" w14:textId="77777777" w:rsidR="00E96BE6" w:rsidRPr="00E96BE6" w:rsidRDefault="00E96BE6" w:rsidP="00E96BE6">
      <w:pPr>
        <w:pStyle w:val="ReportMain"/>
        <w:suppressAutoHyphens/>
        <w:jc w:val="both"/>
        <w:rPr>
          <w:sz w:val="28"/>
        </w:rPr>
      </w:pPr>
    </w:p>
    <w:p w14:paraId="46B4E048" w14:textId="77777777" w:rsidR="00E96BE6" w:rsidRPr="00E96BE6" w:rsidRDefault="00E96BE6" w:rsidP="00E96BE6">
      <w:pPr>
        <w:pStyle w:val="ReportMain"/>
        <w:suppressAutoHyphens/>
        <w:jc w:val="both"/>
        <w:rPr>
          <w:i/>
          <w:sz w:val="28"/>
        </w:rPr>
      </w:pPr>
      <w:r w:rsidRPr="00E96BE6">
        <w:rPr>
          <w:b/>
          <w:sz w:val="28"/>
        </w:rPr>
        <w:t>Оценивание выполнения практических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E96BE6" w:rsidRPr="00E96BE6" w14:paraId="5820ECE8" w14:textId="77777777" w:rsidTr="00EC19F5">
        <w:trPr>
          <w:tblHeader/>
        </w:trPr>
        <w:tc>
          <w:tcPr>
            <w:tcW w:w="2137" w:type="dxa"/>
            <w:shd w:val="clear" w:color="auto" w:fill="auto"/>
            <w:vAlign w:val="center"/>
          </w:tcPr>
          <w:p w14:paraId="240D17B4" w14:textId="77777777" w:rsidR="00E96BE6" w:rsidRPr="00E96BE6" w:rsidRDefault="00E96BE6" w:rsidP="00EC19F5">
            <w:pPr>
              <w:pStyle w:val="ReportMain"/>
              <w:suppressAutoHyphens/>
              <w:jc w:val="center"/>
              <w:rPr>
                <w:iCs/>
              </w:rPr>
            </w:pPr>
            <w:r w:rsidRPr="00E96BE6">
              <w:rPr>
                <w:iCs/>
              </w:rPr>
              <w:t>4-балльная шкала</w:t>
            </w:r>
          </w:p>
        </w:tc>
        <w:tc>
          <w:tcPr>
            <w:tcW w:w="3118" w:type="dxa"/>
            <w:shd w:val="clear" w:color="auto" w:fill="auto"/>
            <w:vAlign w:val="center"/>
          </w:tcPr>
          <w:p w14:paraId="25531D4C" w14:textId="77777777" w:rsidR="00E96BE6" w:rsidRPr="00E96BE6" w:rsidRDefault="00E96BE6" w:rsidP="00EC19F5">
            <w:pPr>
              <w:pStyle w:val="ReportMain"/>
              <w:suppressAutoHyphens/>
              <w:jc w:val="center"/>
              <w:rPr>
                <w:iCs/>
              </w:rPr>
            </w:pPr>
            <w:r w:rsidRPr="00E96BE6">
              <w:rPr>
                <w:iCs/>
              </w:rPr>
              <w:t>Показатели</w:t>
            </w:r>
          </w:p>
        </w:tc>
        <w:tc>
          <w:tcPr>
            <w:tcW w:w="4961" w:type="dxa"/>
            <w:shd w:val="clear" w:color="auto" w:fill="auto"/>
            <w:vAlign w:val="center"/>
          </w:tcPr>
          <w:p w14:paraId="0097BC56" w14:textId="77777777" w:rsidR="00E96BE6" w:rsidRPr="00E96BE6" w:rsidRDefault="00E96BE6" w:rsidP="00EC19F5">
            <w:pPr>
              <w:pStyle w:val="ReportMain"/>
              <w:suppressAutoHyphens/>
              <w:jc w:val="center"/>
              <w:rPr>
                <w:iCs/>
              </w:rPr>
            </w:pPr>
            <w:r w:rsidRPr="00E96BE6">
              <w:rPr>
                <w:iCs/>
              </w:rPr>
              <w:t>Критерии</w:t>
            </w:r>
          </w:p>
        </w:tc>
      </w:tr>
      <w:tr w:rsidR="00E96BE6" w:rsidRPr="00E96BE6" w14:paraId="2AEC1CC4" w14:textId="77777777" w:rsidTr="00EC19F5">
        <w:tc>
          <w:tcPr>
            <w:tcW w:w="2137" w:type="dxa"/>
            <w:shd w:val="clear" w:color="auto" w:fill="auto"/>
          </w:tcPr>
          <w:p w14:paraId="022D6CEF" w14:textId="77777777" w:rsidR="00E96BE6" w:rsidRPr="00E96BE6" w:rsidRDefault="00E96BE6" w:rsidP="00EC19F5">
            <w:pPr>
              <w:pStyle w:val="ReportMain"/>
              <w:rPr>
                <w:iCs/>
              </w:rPr>
            </w:pPr>
            <w:r w:rsidRPr="00E96BE6">
              <w:rPr>
                <w:iCs/>
              </w:rPr>
              <w:t>Отлично</w:t>
            </w:r>
          </w:p>
        </w:tc>
        <w:tc>
          <w:tcPr>
            <w:tcW w:w="3118" w:type="dxa"/>
            <w:vMerge w:val="restart"/>
            <w:shd w:val="clear" w:color="auto" w:fill="auto"/>
          </w:tcPr>
          <w:p w14:paraId="23B8B3F0" w14:textId="77777777" w:rsidR="00E96BE6" w:rsidRPr="00E96BE6" w:rsidRDefault="00E96BE6" w:rsidP="00EC19F5">
            <w:pPr>
              <w:pStyle w:val="ReportMain"/>
              <w:suppressAutoHyphens/>
              <w:rPr>
                <w:iCs/>
              </w:rPr>
            </w:pPr>
            <w:r w:rsidRPr="00E96BE6">
              <w:rPr>
                <w:iCs/>
              </w:rPr>
              <w:t>1. Полнота выполнения практического задания;</w:t>
            </w:r>
          </w:p>
          <w:p w14:paraId="7FDBD0FB" w14:textId="77777777" w:rsidR="00E96BE6" w:rsidRPr="00E96BE6" w:rsidRDefault="00E96BE6" w:rsidP="00EC19F5">
            <w:pPr>
              <w:pStyle w:val="ReportMain"/>
              <w:suppressAutoHyphens/>
              <w:rPr>
                <w:iCs/>
              </w:rPr>
            </w:pPr>
            <w:r w:rsidRPr="00E96BE6">
              <w:rPr>
                <w:iCs/>
              </w:rPr>
              <w:t>2. Своевременность выполнения задания;</w:t>
            </w:r>
          </w:p>
          <w:p w14:paraId="2EED3960" w14:textId="77777777" w:rsidR="00E96BE6" w:rsidRPr="00E96BE6" w:rsidRDefault="00E96BE6" w:rsidP="00EC19F5">
            <w:pPr>
              <w:pStyle w:val="ReportMain"/>
              <w:suppressAutoHyphens/>
              <w:rPr>
                <w:iCs/>
              </w:rPr>
            </w:pPr>
            <w:r w:rsidRPr="00E96BE6">
              <w:rPr>
                <w:iCs/>
              </w:rPr>
              <w:t>3. Последовательность и рациональность выполнения задания;</w:t>
            </w:r>
          </w:p>
          <w:p w14:paraId="5DBEEC05" w14:textId="77777777" w:rsidR="00E96BE6" w:rsidRPr="00E96BE6" w:rsidRDefault="00E96BE6" w:rsidP="00EC19F5">
            <w:pPr>
              <w:pStyle w:val="ReportMain"/>
              <w:suppressAutoHyphens/>
              <w:rPr>
                <w:iCs/>
              </w:rPr>
            </w:pPr>
            <w:r w:rsidRPr="00E96BE6">
              <w:rPr>
                <w:iCs/>
              </w:rPr>
              <w:t>4. Самостоятельность решения;</w:t>
            </w:r>
          </w:p>
          <w:p w14:paraId="007154FC" w14:textId="77777777" w:rsidR="00E96BE6" w:rsidRPr="00E96BE6" w:rsidRDefault="00E96BE6" w:rsidP="00EC19F5">
            <w:pPr>
              <w:pStyle w:val="ReportMain"/>
              <w:suppressAutoHyphens/>
              <w:rPr>
                <w:iCs/>
              </w:rPr>
            </w:pPr>
            <w:r w:rsidRPr="00E96BE6">
              <w:rPr>
                <w:iCs/>
              </w:rPr>
              <w:t>5. и т.д.</w:t>
            </w:r>
          </w:p>
        </w:tc>
        <w:tc>
          <w:tcPr>
            <w:tcW w:w="4961" w:type="dxa"/>
            <w:shd w:val="clear" w:color="auto" w:fill="auto"/>
          </w:tcPr>
          <w:p w14:paraId="16D600DF" w14:textId="77777777" w:rsidR="00E96BE6" w:rsidRPr="00E96BE6" w:rsidRDefault="00E96BE6" w:rsidP="00EC19F5">
            <w:pPr>
              <w:pStyle w:val="ReportMain"/>
              <w:suppressAutoHyphens/>
              <w:jc w:val="both"/>
              <w:rPr>
                <w:iCs/>
              </w:rPr>
            </w:pPr>
            <w:r w:rsidRPr="00E96BE6">
              <w:rPr>
                <w:iCs/>
              </w:rPr>
              <w:t xml:space="preserve">Задание решено самостоятельно. При этом составлен правильный алгоритм решения задания, в </w:t>
            </w:r>
            <w:proofErr w:type="gramStart"/>
            <w:r w:rsidRPr="00E96BE6">
              <w:rPr>
                <w:iCs/>
              </w:rPr>
              <w:t>логических рассуждениях</w:t>
            </w:r>
            <w:proofErr w:type="gramEnd"/>
            <w:r w:rsidRPr="00E96BE6">
              <w:rPr>
                <w:iCs/>
              </w:rPr>
              <w:t>, в выборе формул и решении нет ошибок, получен верный ответ, задание решено рациональным способом.</w:t>
            </w:r>
          </w:p>
        </w:tc>
      </w:tr>
      <w:tr w:rsidR="00E96BE6" w:rsidRPr="00E96BE6" w14:paraId="134ACB74" w14:textId="77777777" w:rsidTr="00EC19F5">
        <w:tc>
          <w:tcPr>
            <w:tcW w:w="2137" w:type="dxa"/>
            <w:shd w:val="clear" w:color="auto" w:fill="auto"/>
          </w:tcPr>
          <w:p w14:paraId="3F18618F" w14:textId="77777777" w:rsidR="00E96BE6" w:rsidRPr="00E96BE6" w:rsidRDefault="00E96BE6" w:rsidP="00EC19F5">
            <w:pPr>
              <w:pStyle w:val="ReportMain"/>
              <w:rPr>
                <w:iCs/>
              </w:rPr>
            </w:pPr>
            <w:r w:rsidRPr="00E96BE6">
              <w:rPr>
                <w:iCs/>
              </w:rPr>
              <w:t>Хорошо</w:t>
            </w:r>
          </w:p>
        </w:tc>
        <w:tc>
          <w:tcPr>
            <w:tcW w:w="3118" w:type="dxa"/>
            <w:vMerge/>
            <w:shd w:val="clear" w:color="auto" w:fill="auto"/>
          </w:tcPr>
          <w:p w14:paraId="25637EAF" w14:textId="77777777" w:rsidR="00E96BE6" w:rsidRPr="00E96BE6" w:rsidRDefault="00E96BE6" w:rsidP="00EC19F5">
            <w:pPr>
              <w:pStyle w:val="ReportMain"/>
              <w:suppressAutoHyphens/>
              <w:rPr>
                <w:iCs/>
              </w:rPr>
            </w:pPr>
          </w:p>
        </w:tc>
        <w:tc>
          <w:tcPr>
            <w:tcW w:w="4961" w:type="dxa"/>
            <w:shd w:val="clear" w:color="auto" w:fill="auto"/>
          </w:tcPr>
          <w:p w14:paraId="74FFC58E" w14:textId="77777777" w:rsidR="00E96BE6" w:rsidRPr="00E96BE6" w:rsidRDefault="00E96BE6" w:rsidP="00EC19F5">
            <w:pPr>
              <w:pStyle w:val="ReportMain"/>
              <w:suppressAutoHyphens/>
              <w:jc w:val="both"/>
              <w:rPr>
                <w:iCs/>
              </w:rPr>
            </w:pPr>
            <w:r w:rsidRPr="00E96BE6">
              <w:rPr>
                <w:iCs/>
              </w:rPr>
              <w:t xml:space="preserve">Задание решено с помощью преподавателя. При этом составлен правильный алгоритм решения задания, в </w:t>
            </w:r>
            <w:proofErr w:type="gramStart"/>
            <w:r w:rsidRPr="00E96BE6">
              <w:rPr>
                <w:iCs/>
              </w:rPr>
              <w:t>логическом рассуждении</w:t>
            </w:r>
            <w:proofErr w:type="gramEnd"/>
            <w:r w:rsidRPr="00E96BE6">
              <w:rPr>
                <w:iCs/>
              </w:rPr>
              <w:t xml:space="preserve"> и решении нет существенных ошибок; правильно сделан выбор формул для решения; есть объяснение решения, но задание решено нерациональным способом или допущено не более двух несущественных ошибок, получен верный ответ.</w:t>
            </w:r>
          </w:p>
        </w:tc>
      </w:tr>
      <w:tr w:rsidR="00E96BE6" w:rsidRPr="00E96BE6" w14:paraId="535F2222" w14:textId="77777777" w:rsidTr="00EC19F5">
        <w:tc>
          <w:tcPr>
            <w:tcW w:w="2137" w:type="dxa"/>
            <w:shd w:val="clear" w:color="auto" w:fill="auto"/>
          </w:tcPr>
          <w:p w14:paraId="376BE627" w14:textId="77777777" w:rsidR="00E96BE6" w:rsidRPr="00E96BE6" w:rsidRDefault="00E96BE6" w:rsidP="00EC19F5">
            <w:pPr>
              <w:pStyle w:val="ReportMain"/>
              <w:rPr>
                <w:iCs/>
              </w:rPr>
            </w:pPr>
            <w:r w:rsidRPr="00E96BE6">
              <w:rPr>
                <w:iCs/>
              </w:rPr>
              <w:t>Удовлетворительно</w:t>
            </w:r>
          </w:p>
        </w:tc>
        <w:tc>
          <w:tcPr>
            <w:tcW w:w="3118" w:type="dxa"/>
            <w:vMerge/>
            <w:shd w:val="clear" w:color="auto" w:fill="auto"/>
          </w:tcPr>
          <w:p w14:paraId="416924CF" w14:textId="77777777" w:rsidR="00E96BE6" w:rsidRPr="00E96BE6" w:rsidRDefault="00E96BE6" w:rsidP="00EC19F5">
            <w:pPr>
              <w:pStyle w:val="ReportMain"/>
              <w:suppressAutoHyphens/>
              <w:rPr>
                <w:iCs/>
              </w:rPr>
            </w:pPr>
          </w:p>
        </w:tc>
        <w:tc>
          <w:tcPr>
            <w:tcW w:w="4961" w:type="dxa"/>
            <w:shd w:val="clear" w:color="auto" w:fill="auto"/>
          </w:tcPr>
          <w:p w14:paraId="79B5ED57" w14:textId="77777777" w:rsidR="00E96BE6" w:rsidRPr="00E96BE6" w:rsidRDefault="00E96BE6" w:rsidP="00EC19F5">
            <w:pPr>
              <w:pStyle w:val="ReportMain"/>
              <w:suppressAutoHyphens/>
              <w:jc w:val="both"/>
              <w:rPr>
                <w:iCs/>
              </w:rPr>
            </w:pPr>
            <w:r w:rsidRPr="00E96BE6">
              <w:rPr>
                <w:iCs/>
              </w:rPr>
              <w:t xml:space="preserve">Задание решено с подсказками преподавателя. При этом задание понято правильно, в </w:t>
            </w:r>
            <w:proofErr w:type="gramStart"/>
            <w:r w:rsidRPr="00E96BE6">
              <w:rPr>
                <w:iCs/>
              </w:rPr>
              <w:t>логическом рассуждении</w:t>
            </w:r>
            <w:proofErr w:type="gramEnd"/>
            <w:r w:rsidRPr="00E96BE6">
              <w:rPr>
                <w:iCs/>
              </w:rPr>
              <w:t xml:space="preserve"> нет существенных ошибок, но допущены существенные ошибки в выборе формул или в математических расчетах; задание решено не полностью или в общем виде.</w:t>
            </w:r>
          </w:p>
        </w:tc>
      </w:tr>
      <w:tr w:rsidR="00E96BE6" w:rsidRPr="00E96BE6" w14:paraId="6C5210C7" w14:textId="77777777" w:rsidTr="00EC19F5">
        <w:tc>
          <w:tcPr>
            <w:tcW w:w="2137" w:type="dxa"/>
            <w:shd w:val="clear" w:color="auto" w:fill="auto"/>
          </w:tcPr>
          <w:p w14:paraId="03AD5230" w14:textId="77777777" w:rsidR="00E96BE6" w:rsidRPr="00E96BE6" w:rsidRDefault="00E96BE6" w:rsidP="00EC19F5">
            <w:pPr>
              <w:pStyle w:val="ReportMain"/>
              <w:rPr>
                <w:iCs/>
              </w:rPr>
            </w:pPr>
            <w:r w:rsidRPr="00E96BE6">
              <w:rPr>
                <w:iCs/>
              </w:rPr>
              <w:t xml:space="preserve">Неудовлетворительно </w:t>
            </w:r>
          </w:p>
        </w:tc>
        <w:tc>
          <w:tcPr>
            <w:tcW w:w="3118" w:type="dxa"/>
            <w:vMerge/>
            <w:shd w:val="clear" w:color="auto" w:fill="auto"/>
          </w:tcPr>
          <w:p w14:paraId="2B36BB21" w14:textId="77777777" w:rsidR="00E96BE6" w:rsidRPr="00E96BE6" w:rsidRDefault="00E96BE6" w:rsidP="00EC19F5">
            <w:pPr>
              <w:pStyle w:val="ReportMain"/>
              <w:suppressAutoHyphens/>
              <w:rPr>
                <w:iCs/>
              </w:rPr>
            </w:pPr>
          </w:p>
        </w:tc>
        <w:tc>
          <w:tcPr>
            <w:tcW w:w="4961" w:type="dxa"/>
            <w:shd w:val="clear" w:color="auto" w:fill="auto"/>
          </w:tcPr>
          <w:p w14:paraId="6DB5A399" w14:textId="77777777" w:rsidR="00E96BE6" w:rsidRPr="00E96BE6" w:rsidRDefault="00E96BE6" w:rsidP="00EC19F5">
            <w:pPr>
              <w:pStyle w:val="ReportMain"/>
              <w:suppressAutoHyphens/>
              <w:rPr>
                <w:iCs/>
              </w:rPr>
            </w:pPr>
            <w:r w:rsidRPr="00E96BE6">
              <w:rPr>
                <w:iCs/>
              </w:rPr>
              <w:t>Задание не решено.</w:t>
            </w:r>
          </w:p>
        </w:tc>
      </w:tr>
    </w:tbl>
    <w:p w14:paraId="235A8739" w14:textId="77777777" w:rsidR="00E96BE6" w:rsidRPr="00E96BE6" w:rsidRDefault="00E96BE6" w:rsidP="00E96BE6">
      <w:pPr>
        <w:pStyle w:val="ReportMain"/>
        <w:suppressAutoHyphens/>
        <w:jc w:val="both"/>
        <w:rPr>
          <w:sz w:val="28"/>
        </w:rPr>
      </w:pPr>
    </w:p>
    <w:p w14:paraId="630262F5" w14:textId="77777777" w:rsidR="00E96BE6" w:rsidRPr="00E96BE6" w:rsidRDefault="00E96BE6" w:rsidP="00E96BE6">
      <w:pPr>
        <w:pStyle w:val="ReportMain"/>
        <w:suppressAutoHyphens/>
        <w:jc w:val="both"/>
        <w:rPr>
          <w:i/>
          <w:sz w:val="28"/>
        </w:rPr>
      </w:pPr>
      <w:r w:rsidRPr="00E96BE6">
        <w:rPr>
          <w:b/>
          <w:sz w:val="28"/>
        </w:rPr>
        <w:t>Оценивание выполнения тестов</w:t>
      </w:r>
      <w:r w:rsidRPr="00E96BE6">
        <w:rPr>
          <w:i/>
          <w:sz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E96BE6" w:rsidRPr="00E96BE6" w14:paraId="6E283DF2" w14:textId="77777777" w:rsidTr="00EC19F5">
        <w:trPr>
          <w:tblHeader/>
        </w:trPr>
        <w:tc>
          <w:tcPr>
            <w:tcW w:w="2137" w:type="dxa"/>
            <w:shd w:val="clear" w:color="auto" w:fill="auto"/>
            <w:vAlign w:val="center"/>
          </w:tcPr>
          <w:p w14:paraId="6D9B3541" w14:textId="77777777" w:rsidR="00E96BE6" w:rsidRPr="00E96BE6" w:rsidRDefault="00E96BE6" w:rsidP="00EC19F5">
            <w:pPr>
              <w:pStyle w:val="ReportMain"/>
              <w:suppressAutoHyphens/>
              <w:jc w:val="center"/>
              <w:rPr>
                <w:iCs/>
              </w:rPr>
            </w:pPr>
            <w:r w:rsidRPr="00E96BE6">
              <w:rPr>
                <w:iCs/>
              </w:rPr>
              <w:t>4-балльная шкала</w:t>
            </w:r>
          </w:p>
        </w:tc>
        <w:tc>
          <w:tcPr>
            <w:tcW w:w="3118" w:type="dxa"/>
            <w:shd w:val="clear" w:color="auto" w:fill="auto"/>
            <w:vAlign w:val="center"/>
          </w:tcPr>
          <w:p w14:paraId="76570029" w14:textId="77777777" w:rsidR="00E96BE6" w:rsidRPr="00E96BE6" w:rsidRDefault="00E96BE6" w:rsidP="00EC19F5">
            <w:pPr>
              <w:pStyle w:val="ReportMain"/>
              <w:suppressAutoHyphens/>
              <w:jc w:val="center"/>
              <w:rPr>
                <w:iCs/>
              </w:rPr>
            </w:pPr>
            <w:r w:rsidRPr="00E96BE6">
              <w:rPr>
                <w:iCs/>
              </w:rPr>
              <w:t>Показатели</w:t>
            </w:r>
          </w:p>
        </w:tc>
        <w:tc>
          <w:tcPr>
            <w:tcW w:w="4961" w:type="dxa"/>
            <w:shd w:val="clear" w:color="auto" w:fill="auto"/>
            <w:vAlign w:val="center"/>
          </w:tcPr>
          <w:p w14:paraId="02AE2759" w14:textId="77777777" w:rsidR="00E96BE6" w:rsidRPr="00E96BE6" w:rsidRDefault="00E96BE6" w:rsidP="00EC19F5">
            <w:pPr>
              <w:pStyle w:val="ReportMain"/>
              <w:suppressAutoHyphens/>
              <w:jc w:val="center"/>
              <w:rPr>
                <w:iCs/>
              </w:rPr>
            </w:pPr>
            <w:r w:rsidRPr="00E96BE6">
              <w:rPr>
                <w:iCs/>
              </w:rPr>
              <w:t>Критерии</w:t>
            </w:r>
          </w:p>
        </w:tc>
      </w:tr>
      <w:tr w:rsidR="00E96BE6" w:rsidRPr="00E96BE6" w14:paraId="26F8AE6E" w14:textId="77777777" w:rsidTr="00EC19F5">
        <w:tc>
          <w:tcPr>
            <w:tcW w:w="2137" w:type="dxa"/>
            <w:shd w:val="clear" w:color="auto" w:fill="auto"/>
          </w:tcPr>
          <w:p w14:paraId="18DD6B19" w14:textId="77777777" w:rsidR="00E96BE6" w:rsidRPr="00E96BE6" w:rsidRDefault="00E96BE6" w:rsidP="00EC19F5">
            <w:pPr>
              <w:pStyle w:val="ReportMain"/>
              <w:rPr>
                <w:iCs/>
              </w:rPr>
            </w:pPr>
            <w:r w:rsidRPr="00E96BE6">
              <w:rPr>
                <w:iCs/>
              </w:rPr>
              <w:t>Отлично</w:t>
            </w:r>
          </w:p>
        </w:tc>
        <w:tc>
          <w:tcPr>
            <w:tcW w:w="3118" w:type="dxa"/>
            <w:vMerge w:val="restart"/>
            <w:shd w:val="clear" w:color="auto" w:fill="auto"/>
          </w:tcPr>
          <w:p w14:paraId="01626425" w14:textId="77777777" w:rsidR="00E96BE6" w:rsidRPr="00E96BE6" w:rsidRDefault="00E96BE6" w:rsidP="00EC19F5">
            <w:pPr>
              <w:pStyle w:val="ReportMain"/>
              <w:suppressAutoHyphens/>
              <w:rPr>
                <w:iCs/>
              </w:rPr>
            </w:pPr>
            <w:r w:rsidRPr="00E96BE6">
              <w:rPr>
                <w:iCs/>
              </w:rPr>
              <w:t>1. Полнота выполнения тестовых заданий;</w:t>
            </w:r>
          </w:p>
          <w:p w14:paraId="36A88C8D" w14:textId="77777777" w:rsidR="00E96BE6" w:rsidRPr="00E96BE6" w:rsidRDefault="00E96BE6" w:rsidP="00EC19F5">
            <w:pPr>
              <w:pStyle w:val="ReportMain"/>
              <w:suppressAutoHyphens/>
              <w:rPr>
                <w:iCs/>
              </w:rPr>
            </w:pPr>
            <w:r w:rsidRPr="00E96BE6">
              <w:rPr>
                <w:iCs/>
              </w:rPr>
              <w:t>2. Своевременность выполнения;</w:t>
            </w:r>
          </w:p>
          <w:p w14:paraId="7B24BE09" w14:textId="77777777" w:rsidR="00E96BE6" w:rsidRPr="00E96BE6" w:rsidRDefault="00E96BE6" w:rsidP="00EC19F5">
            <w:pPr>
              <w:pStyle w:val="ReportMain"/>
              <w:suppressAutoHyphens/>
              <w:rPr>
                <w:iCs/>
              </w:rPr>
            </w:pPr>
            <w:r w:rsidRPr="00E96BE6">
              <w:rPr>
                <w:iCs/>
              </w:rPr>
              <w:t>3. Правильность ответов на вопросы;</w:t>
            </w:r>
          </w:p>
          <w:p w14:paraId="4B9B4925" w14:textId="77777777" w:rsidR="00E96BE6" w:rsidRPr="00E96BE6" w:rsidRDefault="00E96BE6" w:rsidP="00EC19F5">
            <w:pPr>
              <w:pStyle w:val="ReportMain"/>
              <w:suppressAutoHyphens/>
              <w:rPr>
                <w:iCs/>
              </w:rPr>
            </w:pPr>
            <w:r w:rsidRPr="00E96BE6">
              <w:rPr>
                <w:iCs/>
              </w:rPr>
              <w:t>4. Самостоятельность тестирования;</w:t>
            </w:r>
          </w:p>
          <w:p w14:paraId="1F51DD3F" w14:textId="77777777" w:rsidR="00E96BE6" w:rsidRPr="00E96BE6" w:rsidRDefault="00E96BE6" w:rsidP="00EC19F5">
            <w:pPr>
              <w:pStyle w:val="ReportMain"/>
              <w:suppressAutoHyphens/>
              <w:rPr>
                <w:iCs/>
              </w:rPr>
            </w:pPr>
            <w:r w:rsidRPr="00E96BE6">
              <w:rPr>
                <w:iCs/>
              </w:rPr>
              <w:t>5. и т.д.</w:t>
            </w:r>
          </w:p>
        </w:tc>
        <w:tc>
          <w:tcPr>
            <w:tcW w:w="4961" w:type="dxa"/>
            <w:shd w:val="clear" w:color="auto" w:fill="auto"/>
          </w:tcPr>
          <w:p w14:paraId="22A17455" w14:textId="77777777" w:rsidR="00E96BE6" w:rsidRPr="00E96BE6" w:rsidRDefault="00E96BE6" w:rsidP="00EC19F5">
            <w:pPr>
              <w:pStyle w:val="ReportMain"/>
              <w:suppressAutoHyphens/>
              <w:jc w:val="both"/>
              <w:rPr>
                <w:iCs/>
              </w:rPr>
            </w:pPr>
            <w:r w:rsidRPr="00E96BE6">
              <w:rPr>
                <w:iCs/>
              </w:rPr>
              <w:t>Выполнено 85-100 % заданий предложенного теста, в заданиях открытого типа дан полный, развернутый ответ на поставленный вопрос.</w:t>
            </w:r>
          </w:p>
        </w:tc>
      </w:tr>
      <w:tr w:rsidR="00E96BE6" w:rsidRPr="00E96BE6" w14:paraId="387ACE67" w14:textId="77777777" w:rsidTr="00EC19F5">
        <w:tc>
          <w:tcPr>
            <w:tcW w:w="2137" w:type="dxa"/>
            <w:shd w:val="clear" w:color="auto" w:fill="auto"/>
          </w:tcPr>
          <w:p w14:paraId="2D488BBA" w14:textId="77777777" w:rsidR="00E96BE6" w:rsidRPr="00E96BE6" w:rsidRDefault="00E96BE6" w:rsidP="00EC19F5">
            <w:pPr>
              <w:pStyle w:val="ReportMain"/>
              <w:rPr>
                <w:iCs/>
              </w:rPr>
            </w:pPr>
            <w:r w:rsidRPr="00E96BE6">
              <w:rPr>
                <w:iCs/>
              </w:rPr>
              <w:t>Хорошо</w:t>
            </w:r>
          </w:p>
        </w:tc>
        <w:tc>
          <w:tcPr>
            <w:tcW w:w="3118" w:type="dxa"/>
            <w:vMerge/>
            <w:shd w:val="clear" w:color="auto" w:fill="auto"/>
          </w:tcPr>
          <w:p w14:paraId="53252946" w14:textId="77777777" w:rsidR="00E96BE6" w:rsidRPr="00E96BE6" w:rsidRDefault="00E96BE6" w:rsidP="00EC19F5">
            <w:pPr>
              <w:pStyle w:val="ReportMain"/>
              <w:suppressAutoHyphens/>
              <w:rPr>
                <w:iCs/>
              </w:rPr>
            </w:pPr>
          </w:p>
        </w:tc>
        <w:tc>
          <w:tcPr>
            <w:tcW w:w="4961" w:type="dxa"/>
            <w:shd w:val="clear" w:color="auto" w:fill="auto"/>
          </w:tcPr>
          <w:p w14:paraId="53AD3FF0" w14:textId="77777777" w:rsidR="00E96BE6" w:rsidRPr="00E96BE6" w:rsidRDefault="00E96BE6" w:rsidP="00EC19F5">
            <w:pPr>
              <w:pStyle w:val="ReportMain"/>
              <w:suppressAutoHyphens/>
              <w:jc w:val="both"/>
              <w:rPr>
                <w:iCs/>
              </w:rPr>
            </w:pPr>
            <w:r w:rsidRPr="00E96BE6">
              <w:rPr>
                <w:iCs/>
              </w:rPr>
              <w:t>Выполнено 70-84 %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E96BE6" w:rsidRPr="00E96BE6" w14:paraId="64783B4C" w14:textId="77777777" w:rsidTr="00EC19F5">
        <w:tc>
          <w:tcPr>
            <w:tcW w:w="2137" w:type="dxa"/>
            <w:shd w:val="clear" w:color="auto" w:fill="auto"/>
          </w:tcPr>
          <w:p w14:paraId="5A4D14B1" w14:textId="77777777" w:rsidR="00E96BE6" w:rsidRPr="00E96BE6" w:rsidRDefault="00E96BE6" w:rsidP="00EC19F5">
            <w:pPr>
              <w:pStyle w:val="ReportMain"/>
              <w:rPr>
                <w:iCs/>
              </w:rPr>
            </w:pPr>
            <w:r w:rsidRPr="00E96BE6">
              <w:rPr>
                <w:iCs/>
              </w:rPr>
              <w:t>Удовлетворительно</w:t>
            </w:r>
          </w:p>
        </w:tc>
        <w:tc>
          <w:tcPr>
            <w:tcW w:w="3118" w:type="dxa"/>
            <w:vMerge/>
            <w:shd w:val="clear" w:color="auto" w:fill="auto"/>
          </w:tcPr>
          <w:p w14:paraId="5A1FAAE2" w14:textId="77777777" w:rsidR="00E96BE6" w:rsidRPr="00E96BE6" w:rsidRDefault="00E96BE6" w:rsidP="00EC19F5">
            <w:pPr>
              <w:pStyle w:val="ReportMain"/>
              <w:suppressAutoHyphens/>
              <w:rPr>
                <w:iCs/>
              </w:rPr>
            </w:pPr>
          </w:p>
        </w:tc>
        <w:tc>
          <w:tcPr>
            <w:tcW w:w="4961" w:type="dxa"/>
            <w:shd w:val="clear" w:color="auto" w:fill="auto"/>
          </w:tcPr>
          <w:p w14:paraId="0BEB7F1D" w14:textId="77777777" w:rsidR="00E96BE6" w:rsidRPr="00E96BE6" w:rsidRDefault="00E96BE6" w:rsidP="00EC19F5">
            <w:pPr>
              <w:pStyle w:val="ReportMain"/>
              <w:suppressAutoHyphens/>
              <w:jc w:val="both"/>
              <w:rPr>
                <w:iCs/>
              </w:rPr>
            </w:pPr>
            <w:r w:rsidRPr="00E96BE6">
              <w:rPr>
                <w:iCs/>
              </w:rPr>
              <w:t>Выполнено 50-69 %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E96BE6" w:rsidRPr="00E96BE6" w14:paraId="6A49BD88" w14:textId="77777777" w:rsidTr="00EC19F5">
        <w:tc>
          <w:tcPr>
            <w:tcW w:w="2137" w:type="dxa"/>
            <w:shd w:val="clear" w:color="auto" w:fill="auto"/>
          </w:tcPr>
          <w:p w14:paraId="7387C28D" w14:textId="77777777" w:rsidR="00E96BE6" w:rsidRPr="00E96BE6" w:rsidRDefault="00E96BE6" w:rsidP="00EC19F5">
            <w:pPr>
              <w:pStyle w:val="ReportMain"/>
              <w:rPr>
                <w:iCs/>
              </w:rPr>
            </w:pPr>
            <w:r w:rsidRPr="00E96BE6">
              <w:rPr>
                <w:iCs/>
              </w:rPr>
              <w:lastRenderedPageBreak/>
              <w:t xml:space="preserve">Неудовлетворительно </w:t>
            </w:r>
          </w:p>
        </w:tc>
        <w:tc>
          <w:tcPr>
            <w:tcW w:w="3118" w:type="dxa"/>
            <w:vMerge/>
            <w:shd w:val="clear" w:color="auto" w:fill="auto"/>
          </w:tcPr>
          <w:p w14:paraId="3A3F834C" w14:textId="77777777" w:rsidR="00E96BE6" w:rsidRPr="00E96BE6" w:rsidRDefault="00E96BE6" w:rsidP="00EC19F5">
            <w:pPr>
              <w:pStyle w:val="ReportMain"/>
              <w:suppressAutoHyphens/>
              <w:rPr>
                <w:iCs/>
              </w:rPr>
            </w:pPr>
          </w:p>
        </w:tc>
        <w:tc>
          <w:tcPr>
            <w:tcW w:w="4961" w:type="dxa"/>
            <w:shd w:val="clear" w:color="auto" w:fill="auto"/>
          </w:tcPr>
          <w:p w14:paraId="319CDFFD" w14:textId="77777777" w:rsidR="00E96BE6" w:rsidRPr="00E96BE6" w:rsidRDefault="00E96BE6" w:rsidP="00EC19F5">
            <w:pPr>
              <w:pStyle w:val="ReportMain"/>
              <w:suppressAutoHyphens/>
              <w:jc w:val="both"/>
              <w:rPr>
                <w:iCs/>
              </w:rPr>
            </w:pPr>
            <w:r w:rsidRPr="00E96BE6">
              <w:rPr>
                <w:iCs/>
              </w:rPr>
              <w:t>Выполнено 0-49 %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14:paraId="29F8F555" w14:textId="77777777" w:rsidR="00E96BE6" w:rsidRPr="00E96BE6" w:rsidRDefault="00E96BE6" w:rsidP="00E96BE6">
      <w:pPr>
        <w:pStyle w:val="ReportMain"/>
        <w:suppressAutoHyphens/>
        <w:jc w:val="both"/>
        <w:rPr>
          <w:sz w:val="28"/>
        </w:rPr>
      </w:pPr>
    </w:p>
    <w:p w14:paraId="4EE87912" w14:textId="77777777" w:rsidR="00E96BE6" w:rsidRPr="00E96BE6" w:rsidRDefault="00E96BE6" w:rsidP="00E96BE6">
      <w:pPr>
        <w:pStyle w:val="ReportMain"/>
        <w:suppressAutoHyphens/>
        <w:jc w:val="both"/>
        <w:rPr>
          <w:i/>
          <w:sz w:val="28"/>
        </w:rPr>
      </w:pPr>
      <w:r w:rsidRPr="00E96BE6">
        <w:rPr>
          <w:b/>
          <w:sz w:val="28"/>
        </w:rPr>
        <w:t>Оценивание ответа на экзамене</w:t>
      </w:r>
      <w:r w:rsidRPr="00E96BE6">
        <w:rPr>
          <w:i/>
          <w:sz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E96BE6" w:rsidRPr="00E96BE6" w14:paraId="1D4B1E00" w14:textId="77777777" w:rsidTr="00EC19F5">
        <w:trPr>
          <w:tblHeader/>
        </w:trPr>
        <w:tc>
          <w:tcPr>
            <w:tcW w:w="2137" w:type="dxa"/>
            <w:shd w:val="clear" w:color="auto" w:fill="auto"/>
            <w:vAlign w:val="center"/>
          </w:tcPr>
          <w:p w14:paraId="47799469" w14:textId="77777777" w:rsidR="00E96BE6" w:rsidRPr="00E96BE6" w:rsidRDefault="00E96BE6" w:rsidP="00EC19F5">
            <w:pPr>
              <w:pStyle w:val="ReportMain"/>
              <w:suppressAutoHyphens/>
              <w:jc w:val="center"/>
              <w:rPr>
                <w:iCs/>
              </w:rPr>
            </w:pPr>
            <w:r w:rsidRPr="00E96BE6">
              <w:rPr>
                <w:iCs/>
              </w:rPr>
              <w:t>4-балльная шкала</w:t>
            </w:r>
          </w:p>
        </w:tc>
        <w:tc>
          <w:tcPr>
            <w:tcW w:w="3118" w:type="dxa"/>
            <w:shd w:val="clear" w:color="auto" w:fill="auto"/>
            <w:vAlign w:val="center"/>
          </w:tcPr>
          <w:p w14:paraId="1E3F5710" w14:textId="77777777" w:rsidR="00E96BE6" w:rsidRPr="00E96BE6" w:rsidRDefault="00E96BE6" w:rsidP="00EC19F5">
            <w:pPr>
              <w:pStyle w:val="ReportMain"/>
              <w:suppressAutoHyphens/>
              <w:jc w:val="center"/>
              <w:rPr>
                <w:iCs/>
              </w:rPr>
            </w:pPr>
            <w:r w:rsidRPr="00E96BE6">
              <w:rPr>
                <w:iCs/>
              </w:rPr>
              <w:t>Показатели</w:t>
            </w:r>
          </w:p>
        </w:tc>
        <w:tc>
          <w:tcPr>
            <w:tcW w:w="4961" w:type="dxa"/>
            <w:shd w:val="clear" w:color="auto" w:fill="auto"/>
            <w:vAlign w:val="center"/>
          </w:tcPr>
          <w:p w14:paraId="7EFBCF42" w14:textId="77777777" w:rsidR="00E96BE6" w:rsidRPr="00E96BE6" w:rsidRDefault="00E96BE6" w:rsidP="00EC19F5">
            <w:pPr>
              <w:pStyle w:val="ReportMain"/>
              <w:suppressAutoHyphens/>
              <w:jc w:val="center"/>
              <w:rPr>
                <w:iCs/>
              </w:rPr>
            </w:pPr>
            <w:r w:rsidRPr="00E96BE6">
              <w:rPr>
                <w:iCs/>
              </w:rPr>
              <w:t>Критерии</w:t>
            </w:r>
          </w:p>
        </w:tc>
      </w:tr>
      <w:tr w:rsidR="00E96BE6" w:rsidRPr="00E96BE6" w14:paraId="242DC133" w14:textId="77777777" w:rsidTr="00EC19F5">
        <w:tc>
          <w:tcPr>
            <w:tcW w:w="2137" w:type="dxa"/>
            <w:shd w:val="clear" w:color="auto" w:fill="auto"/>
          </w:tcPr>
          <w:p w14:paraId="65CAA5C3" w14:textId="77777777" w:rsidR="00E96BE6" w:rsidRPr="00E96BE6" w:rsidRDefault="00E96BE6" w:rsidP="00EC19F5">
            <w:pPr>
              <w:pStyle w:val="ReportMain"/>
              <w:rPr>
                <w:iCs/>
              </w:rPr>
            </w:pPr>
            <w:r w:rsidRPr="00E96BE6">
              <w:rPr>
                <w:iCs/>
              </w:rPr>
              <w:t>Отлично</w:t>
            </w:r>
          </w:p>
        </w:tc>
        <w:tc>
          <w:tcPr>
            <w:tcW w:w="3118" w:type="dxa"/>
            <w:vMerge w:val="restart"/>
            <w:shd w:val="clear" w:color="auto" w:fill="auto"/>
          </w:tcPr>
          <w:p w14:paraId="2A4619C9" w14:textId="77777777" w:rsidR="00E96BE6" w:rsidRPr="00E96BE6" w:rsidRDefault="00E96BE6" w:rsidP="00EC19F5">
            <w:pPr>
              <w:pStyle w:val="ReportMain"/>
              <w:suppressAutoHyphens/>
              <w:rPr>
                <w:iCs/>
              </w:rPr>
            </w:pPr>
            <w:r w:rsidRPr="00E96BE6">
              <w:rPr>
                <w:iCs/>
              </w:rPr>
              <w:t>1. Полнота изложения теоретического материала;</w:t>
            </w:r>
          </w:p>
          <w:p w14:paraId="5E57F5BB" w14:textId="77777777" w:rsidR="00E96BE6" w:rsidRPr="00E96BE6" w:rsidRDefault="00E96BE6" w:rsidP="00EC19F5">
            <w:pPr>
              <w:pStyle w:val="ReportMain"/>
              <w:suppressAutoHyphens/>
              <w:rPr>
                <w:iCs/>
              </w:rPr>
            </w:pPr>
            <w:r w:rsidRPr="00E96BE6">
              <w:rPr>
                <w:iCs/>
              </w:rPr>
              <w:t>2. Полнота и правильность решения практического задания;</w:t>
            </w:r>
          </w:p>
          <w:p w14:paraId="6F7AEC3C" w14:textId="77777777" w:rsidR="00E96BE6" w:rsidRPr="00E96BE6" w:rsidRDefault="00E96BE6" w:rsidP="00EC19F5">
            <w:pPr>
              <w:pStyle w:val="ReportMain"/>
              <w:suppressAutoHyphens/>
              <w:rPr>
                <w:iCs/>
              </w:rPr>
            </w:pPr>
            <w:r w:rsidRPr="00E96BE6">
              <w:rPr>
                <w:iCs/>
              </w:rPr>
              <w:t>3. Правильность и/или аргументированность изложения (последовательность действий);</w:t>
            </w:r>
          </w:p>
          <w:p w14:paraId="59C5A9D0" w14:textId="77777777" w:rsidR="00E96BE6" w:rsidRPr="00E96BE6" w:rsidRDefault="00E96BE6" w:rsidP="00EC19F5">
            <w:pPr>
              <w:pStyle w:val="ReportMain"/>
              <w:suppressAutoHyphens/>
              <w:rPr>
                <w:iCs/>
              </w:rPr>
            </w:pPr>
            <w:r w:rsidRPr="00E96BE6">
              <w:rPr>
                <w:iCs/>
              </w:rPr>
              <w:t>4. Самостоятельность ответа;</w:t>
            </w:r>
          </w:p>
          <w:p w14:paraId="0F107FAF" w14:textId="77777777" w:rsidR="00E96BE6" w:rsidRPr="00E96BE6" w:rsidRDefault="00E96BE6" w:rsidP="00EC19F5">
            <w:pPr>
              <w:pStyle w:val="ReportMain"/>
              <w:suppressAutoHyphens/>
              <w:rPr>
                <w:iCs/>
              </w:rPr>
            </w:pPr>
            <w:r w:rsidRPr="00E96BE6">
              <w:rPr>
                <w:iCs/>
              </w:rPr>
              <w:t>5. Культура речи;</w:t>
            </w:r>
          </w:p>
          <w:p w14:paraId="06FF1E5D" w14:textId="77777777" w:rsidR="00E96BE6" w:rsidRPr="00E96BE6" w:rsidRDefault="00E96BE6" w:rsidP="00EC19F5">
            <w:pPr>
              <w:pStyle w:val="ReportMain"/>
              <w:suppressAutoHyphens/>
              <w:rPr>
                <w:iCs/>
              </w:rPr>
            </w:pPr>
            <w:r w:rsidRPr="00E96BE6">
              <w:rPr>
                <w:iCs/>
              </w:rPr>
              <w:t>6. и т.д.</w:t>
            </w:r>
          </w:p>
        </w:tc>
        <w:tc>
          <w:tcPr>
            <w:tcW w:w="4961" w:type="dxa"/>
            <w:shd w:val="clear" w:color="auto" w:fill="auto"/>
          </w:tcPr>
          <w:p w14:paraId="043C9BB2" w14:textId="77777777" w:rsidR="00E96BE6" w:rsidRPr="00E96BE6" w:rsidRDefault="00E96BE6" w:rsidP="00EC19F5">
            <w:pPr>
              <w:pStyle w:val="ReportMain"/>
              <w:suppressAutoHyphens/>
              <w:jc w:val="both"/>
              <w:rPr>
                <w:iCs/>
              </w:rPr>
            </w:pPr>
            <w:r w:rsidRPr="00E96BE6">
              <w:rPr>
                <w:iCs/>
              </w:rPr>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E96BE6" w:rsidRPr="00E96BE6" w14:paraId="1F028705" w14:textId="77777777" w:rsidTr="00EC19F5">
        <w:tc>
          <w:tcPr>
            <w:tcW w:w="2137" w:type="dxa"/>
            <w:shd w:val="clear" w:color="auto" w:fill="auto"/>
          </w:tcPr>
          <w:p w14:paraId="0A598A96" w14:textId="77777777" w:rsidR="00E96BE6" w:rsidRPr="00E96BE6" w:rsidRDefault="00E96BE6" w:rsidP="00EC19F5">
            <w:pPr>
              <w:pStyle w:val="ReportMain"/>
              <w:rPr>
                <w:iCs/>
              </w:rPr>
            </w:pPr>
            <w:r w:rsidRPr="00E96BE6">
              <w:rPr>
                <w:iCs/>
              </w:rPr>
              <w:t>Хорошо</w:t>
            </w:r>
          </w:p>
        </w:tc>
        <w:tc>
          <w:tcPr>
            <w:tcW w:w="3118" w:type="dxa"/>
            <w:vMerge/>
            <w:shd w:val="clear" w:color="auto" w:fill="auto"/>
          </w:tcPr>
          <w:p w14:paraId="282653CB" w14:textId="77777777" w:rsidR="00E96BE6" w:rsidRPr="00E96BE6" w:rsidRDefault="00E96BE6" w:rsidP="00EC19F5">
            <w:pPr>
              <w:pStyle w:val="ReportMain"/>
              <w:suppressAutoHyphens/>
              <w:rPr>
                <w:iCs/>
              </w:rPr>
            </w:pPr>
          </w:p>
        </w:tc>
        <w:tc>
          <w:tcPr>
            <w:tcW w:w="4961" w:type="dxa"/>
            <w:shd w:val="clear" w:color="auto" w:fill="auto"/>
          </w:tcPr>
          <w:p w14:paraId="6169482B" w14:textId="77777777" w:rsidR="00E96BE6" w:rsidRPr="00E96BE6" w:rsidRDefault="00E96BE6" w:rsidP="00EC19F5">
            <w:pPr>
              <w:pStyle w:val="ReportMain"/>
              <w:suppressAutoHyphens/>
              <w:jc w:val="both"/>
              <w:rPr>
                <w:iCs/>
              </w:rPr>
            </w:pPr>
            <w:r w:rsidRPr="00E96BE6">
              <w:rPr>
                <w:iCs/>
              </w:rPr>
              <w:t>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E96BE6" w:rsidRPr="00E96BE6" w14:paraId="69849F57" w14:textId="77777777" w:rsidTr="00EC19F5">
        <w:tc>
          <w:tcPr>
            <w:tcW w:w="2137" w:type="dxa"/>
            <w:shd w:val="clear" w:color="auto" w:fill="auto"/>
          </w:tcPr>
          <w:p w14:paraId="3F0285C9" w14:textId="77777777" w:rsidR="00E96BE6" w:rsidRPr="00E96BE6" w:rsidRDefault="00E96BE6" w:rsidP="00EC19F5">
            <w:pPr>
              <w:pStyle w:val="ReportMain"/>
              <w:rPr>
                <w:iCs/>
              </w:rPr>
            </w:pPr>
            <w:r w:rsidRPr="00E96BE6">
              <w:rPr>
                <w:iCs/>
              </w:rPr>
              <w:t>Удовлетворительно</w:t>
            </w:r>
          </w:p>
        </w:tc>
        <w:tc>
          <w:tcPr>
            <w:tcW w:w="3118" w:type="dxa"/>
            <w:vMerge/>
            <w:shd w:val="clear" w:color="auto" w:fill="auto"/>
          </w:tcPr>
          <w:p w14:paraId="5ED347FC" w14:textId="77777777" w:rsidR="00E96BE6" w:rsidRPr="00E96BE6" w:rsidRDefault="00E96BE6" w:rsidP="00EC19F5">
            <w:pPr>
              <w:pStyle w:val="ReportMain"/>
              <w:suppressAutoHyphens/>
              <w:rPr>
                <w:iCs/>
              </w:rPr>
            </w:pPr>
          </w:p>
        </w:tc>
        <w:tc>
          <w:tcPr>
            <w:tcW w:w="4961" w:type="dxa"/>
            <w:shd w:val="clear" w:color="auto" w:fill="auto"/>
          </w:tcPr>
          <w:p w14:paraId="6A7D71D3" w14:textId="77777777" w:rsidR="00E96BE6" w:rsidRPr="00E96BE6" w:rsidRDefault="00E96BE6" w:rsidP="00EC19F5">
            <w:pPr>
              <w:pStyle w:val="ReportMain"/>
              <w:suppressAutoHyphens/>
              <w:jc w:val="both"/>
              <w:rPr>
                <w:iCs/>
              </w:rPr>
            </w:pPr>
            <w:r w:rsidRPr="00E96BE6">
              <w:rPr>
                <w:iCs/>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E96BE6" w:rsidRPr="00E96BE6" w14:paraId="44BD3ADE" w14:textId="77777777" w:rsidTr="00EC19F5">
        <w:tc>
          <w:tcPr>
            <w:tcW w:w="2137" w:type="dxa"/>
            <w:shd w:val="clear" w:color="auto" w:fill="auto"/>
          </w:tcPr>
          <w:p w14:paraId="1FE1B7D5" w14:textId="77777777" w:rsidR="00E96BE6" w:rsidRPr="00E96BE6" w:rsidRDefault="00E96BE6" w:rsidP="00EC19F5">
            <w:pPr>
              <w:pStyle w:val="ReportMain"/>
              <w:rPr>
                <w:iCs/>
              </w:rPr>
            </w:pPr>
            <w:r w:rsidRPr="00E96BE6">
              <w:rPr>
                <w:iCs/>
              </w:rPr>
              <w:t xml:space="preserve">Неудовлетворительно </w:t>
            </w:r>
          </w:p>
        </w:tc>
        <w:tc>
          <w:tcPr>
            <w:tcW w:w="3118" w:type="dxa"/>
            <w:vMerge/>
            <w:shd w:val="clear" w:color="auto" w:fill="auto"/>
          </w:tcPr>
          <w:p w14:paraId="31561715" w14:textId="77777777" w:rsidR="00E96BE6" w:rsidRPr="00E96BE6" w:rsidRDefault="00E96BE6" w:rsidP="00EC19F5">
            <w:pPr>
              <w:pStyle w:val="ReportMain"/>
              <w:suppressAutoHyphens/>
              <w:rPr>
                <w:iCs/>
              </w:rPr>
            </w:pPr>
          </w:p>
        </w:tc>
        <w:tc>
          <w:tcPr>
            <w:tcW w:w="4961" w:type="dxa"/>
            <w:shd w:val="clear" w:color="auto" w:fill="auto"/>
          </w:tcPr>
          <w:p w14:paraId="4EC05D04" w14:textId="77777777" w:rsidR="00E96BE6" w:rsidRPr="00E96BE6" w:rsidRDefault="00E96BE6" w:rsidP="00EC19F5">
            <w:pPr>
              <w:pStyle w:val="ReportMain"/>
              <w:suppressAutoHyphens/>
              <w:jc w:val="both"/>
              <w:rPr>
                <w:iCs/>
              </w:rPr>
            </w:pPr>
            <w:r w:rsidRPr="00E96BE6">
              <w:rPr>
                <w:iCs/>
              </w:rPr>
              <w:t xml:space="preserve">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w:t>
            </w:r>
            <w:r w:rsidRPr="00E96BE6">
              <w:rPr>
                <w:iCs/>
              </w:rPr>
              <w:lastRenderedPageBreak/>
              <w:t xml:space="preserve">поверхностны. Решение практических заданий не выполнено, </w:t>
            </w:r>
            <w:proofErr w:type="spellStart"/>
            <w:r w:rsidRPr="00E96BE6">
              <w:rPr>
                <w:iCs/>
              </w:rPr>
              <w:t>т</w:t>
            </w:r>
            <w:proofErr w:type="gramStart"/>
            <w:r w:rsidRPr="00E96BE6">
              <w:rPr>
                <w:iCs/>
              </w:rPr>
              <w:t>.е</w:t>
            </w:r>
            <w:proofErr w:type="spellEnd"/>
            <w:proofErr w:type="gramEnd"/>
            <w:r w:rsidRPr="00E96BE6">
              <w:rPr>
                <w:iCs/>
              </w:rPr>
              <w:t xml:space="preserve"> студент не способен ответить на вопросы даже при дополнительных наводящих вопросах преподавателя.</w:t>
            </w:r>
          </w:p>
        </w:tc>
      </w:tr>
    </w:tbl>
    <w:p w14:paraId="2A883D60" w14:textId="77777777" w:rsidR="00E96BE6" w:rsidRPr="00E96BE6" w:rsidRDefault="00E96BE6" w:rsidP="00E96BE6">
      <w:pPr>
        <w:pStyle w:val="ReportMain"/>
        <w:suppressAutoHyphens/>
        <w:jc w:val="both"/>
        <w:rPr>
          <w:i/>
        </w:rPr>
      </w:pPr>
    </w:p>
    <w:p w14:paraId="47A766D6" w14:textId="77777777" w:rsidR="00E96BE6" w:rsidRPr="00E96BE6" w:rsidRDefault="00E96BE6" w:rsidP="00E96BE6">
      <w:pPr>
        <w:pStyle w:val="ReportMain"/>
        <w:keepNext/>
        <w:suppressAutoHyphens/>
        <w:spacing w:after="360"/>
        <w:ind w:firstLine="709"/>
        <w:jc w:val="both"/>
        <w:outlineLvl w:val="0"/>
        <w:rPr>
          <w:b/>
          <w:sz w:val="28"/>
        </w:rPr>
      </w:pPr>
      <w:r w:rsidRPr="00E96BE6">
        <w:rPr>
          <w:b/>
          <w:sz w:val="28"/>
        </w:rPr>
        <w:t>Раздел 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14:paraId="7C210D36"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Основными этапами формирования компетенций по дисциплине при изучении студентами дисциплины являются последовательное изучение содержательно связанных между собой разделов. </w:t>
      </w:r>
    </w:p>
    <w:p w14:paraId="1B04B8EC"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При оценивании результатов обучения: знания, умения, навыки и/или опыта деятельности (владения) в процессе формирования заявленных компетенций используются различные формы оценочных средств текущего и итогового контроля (промежуточной аттестации). </w:t>
      </w:r>
    </w:p>
    <w:p w14:paraId="1F36E338"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Практическая работа заключается в выполнении </w:t>
      </w:r>
      <w:proofErr w:type="gramStart"/>
      <w:r w:rsidRPr="00E96BE6">
        <w:rPr>
          <w:rFonts w:cs="Times New Roman"/>
          <w:sz w:val="24"/>
          <w:szCs w:val="24"/>
        </w:rPr>
        <w:t>обучающимися</w:t>
      </w:r>
      <w:proofErr w:type="gramEnd"/>
      <w:r w:rsidRPr="00E96BE6">
        <w:rPr>
          <w:rFonts w:cs="Times New Roman"/>
          <w:sz w:val="24"/>
          <w:szCs w:val="24"/>
        </w:rPr>
        <w:t xml:space="preserve"> самостоятельно или под руководством преподавателя комплекса учебных заданий, направленных на совершенствование компетенции обучающихся и на уровне, необходимом для бакалавров. Практические задания обучающиеся представляют в письменном виде. Тематика и содержание практических занятий представлены в методических указаниях к данному виду работы и соответствует рабочей программе дисциплины.</w:t>
      </w:r>
    </w:p>
    <w:p w14:paraId="17B798A3"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 </w:t>
      </w:r>
    </w:p>
    <w:p w14:paraId="79676F04"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Таблица - Формы оценочных средств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2583"/>
        <w:gridCol w:w="4029"/>
        <w:gridCol w:w="2600"/>
      </w:tblGrid>
      <w:tr w:rsidR="00E96BE6" w:rsidRPr="00E96BE6" w14:paraId="5E414696" w14:textId="77777777" w:rsidTr="00EC19F5">
        <w:trPr>
          <w:tblHeader/>
        </w:trPr>
        <w:tc>
          <w:tcPr>
            <w:tcW w:w="642" w:type="dxa"/>
            <w:shd w:val="clear" w:color="auto" w:fill="auto"/>
            <w:vAlign w:val="center"/>
          </w:tcPr>
          <w:p w14:paraId="101AE970"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t>№</w:t>
            </w:r>
          </w:p>
          <w:p w14:paraId="737A2043" w14:textId="77777777" w:rsidR="00E96BE6" w:rsidRPr="00E96BE6" w:rsidRDefault="00E96BE6" w:rsidP="00EC19F5">
            <w:pPr>
              <w:pStyle w:val="2a"/>
              <w:shd w:val="clear" w:color="auto" w:fill="auto"/>
              <w:spacing w:after="0" w:line="240" w:lineRule="auto"/>
              <w:ind w:firstLine="0"/>
              <w:rPr>
                <w:rFonts w:cs="Times New Roman"/>
                <w:sz w:val="24"/>
                <w:szCs w:val="24"/>
              </w:rPr>
            </w:pPr>
            <w:proofErr w:type="gramStart"/>
            <w:r w:rsidRPr="00E96BE6">
              <w:rPr>
                <w:rStyle w:val="211pt"/>
                <w:sz w:val="24"/>
                <w:szCs w:val="24"/>
              </w:rPr>
              <w:t>п</w:t>
            </w:r>
            <w:proofErr w:type="gramEnd"/>
            <w:r w:rsidRPr="00E96BE6">
              <w:rPr>
                <w:rStyle w:val="211pt"/>
                <w:sz w:val="24"/>
                <w:szCs w:val="24"/>
              </w:rPr>
              <w:t>/п</w:t>
            </w:r>
          </w:p>
        </w:tc>
        <w:tc>
          <w:tcPr>
            <w:tcW w:w="2583" w:type="dxa"/>
            <w:shd w:val="clear" w:color="auto" w:fill="auto"/>
            <w:vAlign w:val="center"/>
          </w:tcPr>
          <w:p w14:paraId="2F349B7C"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t>Наименование</w:t>
            </w:r>
          </w:p>
          <w:p w14:paraId="103DA251"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t>оценочного</w:t>
            </w:r>
          </w:p>
          <w:p w14:paraId="2788AEBB"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t>средства</w:t>
            </w:r>
          </w:p>
        </w:tc>
        <w:tc>
          <w:tcPr>
            <w:tcW w:w="4029" w:type="dxa"/>
            <w:shd w:val="clear" w:color="auto" w:fill="auto"/>
            <w:vAlign w:val="center"/>
          </w:tcPr>
          <w:p w14:paraId="41A40357"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t>Краткая характеристика оценочного средства</w:t>
            </w:r>
          </w:p>
        </w:tc>
        <w:tc>
          <w:tcPr>
            <w:tcW w:w="2600" w:type="dxa"/>
            <w:shd w:val="clear" w:color="auto" w:fill="auto"/>
            <w:vAlign w:val="center"/>
          </w:tcPr>
          <w:p w14:paraId="4C20FE6A" w14:textId="77777777" w:rsidR="00E96BE6" w:rsidRPr="00E96BE6" w:rsidRDefault="00E96BE6" w:rsidP="00EC19F5">
            <w:pPr>
              <w:pStyle w:val="2a"/>
              <w:shd w:val="clear" w:color="auto" w:fill="auto"/>
              <w:spacing w:after="0" w:line="240" w:lineRule="auto"/>
              <w:ind w:firstLine="0"/>
              <w:rPr>
                <w:rStyle w:val="211pt"/>
                <w:sz w:val="24"/>
                <w:szCs w:val="24"/>
              </w:rPr>
            </w:pPr>
            <w:r w:rsidRPr="00E96BE6">
              <w:rPr>
                <w:rStyle w:val="211pt"/>
                <w:sz w:val="24"/>
                <w:szCs w:val="24"/>
              </w:rPr>
              <w:t xml:space="preserve">Представление </w:t>
            </w:r>
          </w:p>
          <w:p w14:paraId="28CD123C"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t>оценочного средства в фонде</w:t>
            </w:r>
          </w:p>
        </w:tc>
      </w:tr>
      <w:tr w:rsidR="00E96BE6" w:rsidRPr="00E96BE6" w14:paraId="4B818C79" w14:textId="77777777" w:rsidTr="00EC19F5">
        <w:tc>
          <w:tcPr>
            <w:tcW w:w="642" w:type="dxa"/>
            <w:shd w:val="clear" w:color="auto" w:fill="auto"/>
          </w:tcPr>
          <w:p w14:paraId="093DCA94" w14:textId="77777777" w:rsidR="00E96BE6" w:rsidRPr="00E96BE6" w:rsidRDefault="00E96BE6" w:rsidP="00EC19F5">
            <w:pPr>
              <w:pStyle w:val="2a"/>
              <w:shd w:val="clear" w:color="auto" w:fill="auto"/>
              <w:spacing w:after="0" w:line="240" w:lineRule="auto"/>
              <w:ind w:firstLine="0"/>
              <w:rPr>
                <w:rStyle w:val="211pt"/>
                <w:sz w:val="24"/>
                <w:szCs w:val="24"/>
              </w:rPr>
            </w:pPr>
            <w:r w:rsidRPr="00E96BE6">
              <w:rPr>
                <w:rStyle w:val="211pt"/>
                <w:sz w:val="24"/>
                <w:szCs w:val="24"/>
              </w:rPr>
              <w:t>1</w:t>
            </w:r>
          </w:p>
        </w:tc>
        <w:tc>
          <w:tcPr>
            <w:tcW w:w="2583" w:type="dxa"/>
            <w:shd w:val="clear" w:color="auto" w:fill="auto"/>
          </w:tcPr>
          <w:p w14:paraId="22913A54" w14:textId="77777777" w:rsidR="00E96BE6" w:rsidRPr="00E96BE6" w:rsidRDefault="00E96BE6" w:rsidP="00EC19F5">
            <w:pPr>
              <w:pStyle w:val="2a"/>
              <w:shd w:val="clear" w:color="auto" w:fill="auto"/>
              <w:spacing w:after="0" w:line="240" w:lineRule="auto"/>
              <w:ind w:firstLine="0"/>
              <w:jc w:val="left"/>
              <w:rPr>
                <w:rStyle w:val="211pt"/>
                <w:sz w:val="24"/>
                <w:szCs w:val="24"/>
              </w:rPr>
            </w:pPr>
            <w:r w:rsidRPr="00E96BE6">
              <w:rPr>
                <w:rStyle w:val="211pt"/>
                <w:sz w:val="24"/>
                <w:szCs w:val="24"/>
              </w:rPr>
              <w:t>Практические задания и творческие задачи</w:t>
            </w:r>
          </w:p>
        </w:tc>
        <w:tc>
          <w:tcPr>
            <w:tcW w:w="4029" w:type="dxa"/>
            <w:shd w:val="clear" w:color="auto" w:fill="auto"/>
          </w:tcPr>
          <w:p w14:paraId="38776296" w14:textId="77777777" w:rsidR="00E96BE6" w:rsidRPr="00E96BE6" w:rsidRDefault="00E96BE6" w:rsidP="00EC19F5">
            <w:pPr>
              <w:pStyle w:val="2a"/>
              <w:shd w:val="clear" w:color="auto" w:fill="auto"/>
              <w:spacing w:after="0" w:line="240" w:lineRule="auto"/>
              <w:ind w:firstLine="0"/>
              <w:jc w:val="both"/>
              <w:rPr>
                <w:rFonts w:cs="Times New Roman"/>
                <w:sz w:val="24"/>
                <w:szCs w:val="24"/>
              </w:rPr>
            </w:pPr>
            <w:r w:rsidRPr="00E96BE6">
              <w:rPr>
                <w:rStyle w:val="211pt"/>
                <w:sz w:val="24"/>
                <w:szCs w:val="24"/>
              </w:rPr>
              <w:t>Различают задачи и задания:</w:t>
            </w:r>
          </w:p>
          <w:p w14:paraId="570DE590" w14:textId="77777777" w:rsidR="00E96BE6" w:rsidRPr="00E96BE6" w:rsidRDefault="00E96BE6" w:rsidP="00EC19F5">
            <w:pPr>
              <w:pStyle w:val="2a"/>
              <w:shd w:val="clear" w:color="auto" w:fill="auto"/>
              <w:tabs>
                <w:tab w:val="left" w:pos="254"/>
              </w:tabs>
              <w:spacing w:after="0" w:line="240" w:lineRule="auto"/>
              <w:ind w:firstLine="0"/>
              <w:jc w:val="both"/>
              <w:rPr>
                <w:rFonts w:cs="Times New Roman"/>
                <w:sz w:val="24"/>
                <w:szCs w:val="24"/>
              </w:rPr>
            </w:pPr>
            <w:r w:rsidRPr="00E96BE6">
              <w:rPr>
                <w:rStyle w:val="211pt"/>
                <w:sz w:val="24"/>
                <w:szCs w:val="24"/>
              </w:rPr>
              <w:t>а)</w:t>
            </w:r>
            <w:r w:rsidRPr="00E96BE6">
              <w:rPr>
                <w:rStyle w:val="211pt"/>
                <w:sz w:val="24"/>
                <w:szCs w:val="24"/>
              </w:rPr>
              <w:tab/>
              <w:t>репродуктивного уровня, позволяющие оценивать и диагностировать знание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w:t>
            </w:r>
          </w:p>
          <w:p w14:paraId="4B2CB3AE" w14:textId="77777777" w:rsidR="00E96BE6" w:rsidRPr="00E96BE6" w:rsidRDefault="00E96BE6" w:rsidP="00EC19F5">
            <w:pPr>
              <w:pStyle w:val="2a"/>
              <w:shd w:val="clear" w:color="auto" w:fill="auto"/>
              <w:tabs>
                <w:tab w:val="left" w:pos="226"/>
              </w:tabs>
              <w:spacing w:after="0" w:line="240" w:lineRule="auto"/>
              <w:ind w:firstLine="0"/>
              <w:jc w:val="both"/>
              <w:rPr>
                <w:rFonts w:cs="Times New Roman"/>
                <w:sz w:val="24"/>
                <w:szCs w:val="24"/>
              </w:rPr>
            </w:pPr>
            <w:r w:rsidRPr="00E96BE6">
              <w:rPr>
                <w:rStyle w:val="211pt"/>
                <w:sz w:val="24"/>
                <w:szCs w:val="24"/>
              </w:rPr>
              <w:t>б)</w:t>
            </w:r>
            <w:r w:rsidRPr="00E96BE6">
              <w:rPr>
                <w:rStyle w:val="211pt"/>
                <w:sz w:val="24"/>
                <w:szCs w:val="24"/>
              </w:rPr>
              <w:tab/>
              <w:t>реконструктивного уровня, позволяющие оценивать и диагностировать умения синтезировать, анализировать, обобщать фактический и теоретический материал с формулированием конкретных выводов, установлением причинно-следственных связей;</w:t>
            </w:r>
          </w:p>
          <w:p w14:paraId="0CF60968" w14:textId="77777777" w:rsidR="00E96BE6" w:rsidRPr="00E96BE6" w:rsidRDefault="00E96BE6" w:rsidP="00EC19F5">
            <w:pPr>
              <w:pStyle w:val="2a"/>
              <w:shd w:val="clear" w:color="auto" w:fill="auto"/>
              <w:tabs>
                <w:tab w:val="left" w:pos="346"/>
              </w:tabs>
              <w:spacing w:after="0" w:line="240" w:lineRule="auto"/>
              <w:ind w:firstLine="0"/>
              <w:jc w:val="both"/>
              <w:rPr>
                <w:rFonts w:cs="Times New Roman"/>
                <w:sz w:val="24"/>
                <w:szCs w:val="24"/>
              </w:rPr>
            </w:pPr>
            <w:r w:rsidRPr="00E96BE6">
              <w:rPr>
                <w:rStyle w:val="211pt"/>
                <w:sz w:val="24"/>
                <w:szCs w:val="24"/>
              </w:rPr>
              <w:t>в)</w:t>
            </w:r>
            <w:r w:rsidRPr="00E96BE6">
              <w:rPr>
                <w:rStyle w:val="211pt"/>
                <w:sz w:val="24"/>
                <w:szCs w:val="24"/>
              </w:rPr>
              <w:tab/>
              <w:t xml:space="preserve">творческого уровня, позволяющие оценивать и диагностировать умения, интегрировать знания различных областей, аргументировать </w:t>
            </w:r>
            <w:r w:rsidRPr="00E96BE6">
              <w:rPr>
                <w:rStyle w:val="211pt"/>
                <w:sz w:val="24"/>
                <w:szCs w:val="24"/>
              </w:rPr>
              <w:lastRenderedPageBreak/>
              <w:t>собственную точку зрения.</w:t>
            </w:r>
          </w:p>
          <w:p w14:paraId="55D3A389" w14:textId="77777777" w:rsidR="00E96BE6" w:rsidRPr="00E96BE6" w:rsidRDefault="00E96BE6" w:rsidP="00EC19F5">
            <w:pPr>
              <w:pStyle w:val="2a"/>
              <w:shd w:val="clear" w:color="auto" w:fill="auto"/>
              <w:spacing w:after="0" w:line="240" w:lineRule="auto"/>
              <w:ind w:firstLine="0"/>
              <w:jc w:val="both"/>
              <w:rPr>
                <w:rStyle w:val="211pt"/>
                <w:sz w:val="24"/>
                <w:szCs w:val="24"/>
              </w:rPr>
            </w:pPr>
            <w:r w:rsidRPr="00E96BE6">
              <w:rPr>
                <w:rStyle w:val="211pt"/>
                <w:sz w:val="24"/>
                <w:szCs w:val="24"/>
              </w:rPr>
              <w:t>Рекомендуется для оценки знаний умений и владений студентов.</w:t>
            </w:r>
          </w:p>
          <w:p w14:paraId="3335A6EC" w14:textId="77777777" w:rsidR="00E96BE6" w:rsidRPr="00E96BE6" w:rsidRDefault="00E96BE6" w:rsidP="00EC19F5">
            <w:pPr>
              <w:pStyle w:val="2a"/>
              <w:shd w:val="clear" w:color="auto" w:fill="auto"/>
              <w:spacing w:after="0" w:line="240" w:lineRule="auto"/>
              <w:ind w:firstLine="0"/>
              <w:jc w:val="both"/>
              <w:rPr>
                <w:rStyle w:val="211pt"/>
                <w:sz w:val="24"/>
                <w:szCs w:val="24"/>
              </w:rPr>
            </w:pPr>
            <w:r w:rsidRPr="00E96BE6">
              <w:rPr>
                <w:rStyle w:val="211pt"/>
                <w:sz w:val="24"/>
                <w:szCs w:val="24"/>
              </w:rPr>
              <w:t>Форма предоставления ответа студента: письменная или работа в</w:t>
            </w:r>
            <w:r w:rsidRPr="00E96BE6">
              <w:rPr>
                <w:rFonts w:cs="Times New Roman"/>
                <w:sz w:val="24"/>
                <w:szCs w:val="24"/>
              </w:rPr>
              <w:t xml:space="preserve"> системе электронного обучения </w:t>
            </w:r>
            <w:r w:rsidRPr="00E96BE6">
              <w:rPr>
                <w:rFonts w:cs="Times New Roman"/>
                <w:sz w:val="24"/>
                <w:szCs w:val="24"/>
                <w:lang w:val="en-US"/>
              </w:rPr>
              <w:t>Moodle</w:t>
            </w:r>
            <w:r w:rsidRPr="00E96BE6">
              <w:rPr>
                <w:rFonts w:cs="Times New Roman"/>
                <w:sz w:val="24"/>
                <w:szCs w:val="24"/>
              </w:rPr>
              <w:t>.</w:t>
            </w:r>
          </w:p>
        </w:tc>
        <w:tc>
          <w:tcPr>
            <w:tcW w:w="2600" w:type="dxa"/>
            <w:shd w:val="clear" w:color="auto" w:fill="auto"/>
          </w:tcPr>
          <w:p w14:paraId="2C5171A5" w14:textId="77777777" w:rsidR="00E96BE6" w:rsidRPr="00E96BE6" w:rsidRDefault="00E96BE6" w:rsidP="00EC19F5">
            <w:pPr>
              <w:pStyle w:val="2a"/>
              <w:shd w:val="clear" w:color="auto" w:fill="auto"/>
              <w:spacing w:after="0" w:line="240" w:lineRule="auto"/>
              <w:ind w:firstLine="0"/>
              <w:jc w:val="left"/>
              <w:rPr>
                <w:rStyle w:val="211pt"/>
                <w:sz w:val="24"/>
                <w:szCs w:val="24"/>
              </w:rPr>
            </w:pPr>
            <w:r w:rsidRPr="00E96BE6">
              <w:rPr>
                <w:rStyle w:val="211pt"/>
                <w:sz w:val="24"/>
                <w:szCs w:val="24"/>
              </w:rPr>
              <w:lastRenderedPageBreak/>
              <w:t>Комплект задач и заданий</w:t>
            </w:r>
          </w:p>
        </w:tc>
      </w:tr>
      <w:tr w:rsidR="00E96BE6" w:rsidRPr="00E96BE6" w14:paraId="742AC1BE" w14:textId="77777777" w:rsidTr="00EC19F5">
        <w:tc>
          <w:tcPr>
            <w:tcW w:w="642" w:type="dxa"/>
            <w:shd w:val="clear" w:color="auto" w:fill="auto"/>
          </w:tcPr>
          <w:p w14:paraId="43F6ED60"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lastRenderedPageBreak/>
              <w:t>2</w:t>
            </w:r>
          </w:p>
        </w:tc>
        <w:tc>
          <w:tcPr>
            <w:tcW w:w="2583" w:type="dxa"/>
            <w:shd w:val="clear" w:color="auto" w:fill="auto"/>
          </w:tcPr>
          <w:p w14:paraId="72FD5988" w14:textId="77777777" w:rsidR="00E96BE6" w:rsidRPr="00E96BE6" w:rsidRDefault="00E96BE6" w:rsidP="00EC19F5">
            <w:pPr>
              <w:pStyle w:val="2a"/>
              <w:shd w:val="clear" w:color="auto" w:fill="auto"/>
              <w:spacing w:after="0" w:line="240" w:lineRule="auto"/>
              <w:ind w:firstLine="0"/>
              <w:jc w:val="left"/>
              <w:rPr>
                <w:rFonts w:cs="Times New Roman"/>
                <w:sz w:val="24"/>
                <w:szCs w:val="24"/>
              </w:rPr>
            </w:pPr>
            <w:r w:rsidRPr="00E96BE6">
              <w:rPr>
                <w:rStyle w:val="211pt"/>
                <w:sz w:val="24"/>
                <w:szCs w:val="24"/>
              </w:rPr>
              <w:t>Тест</w:t>
            </w:r>
          </w:p>
        </w:tc>
        <w:tc>
          <w:tcPr>
            <w:tcW w:w="4029" w:type="dxa"/>
            <w:shd w:val="clear" w:color="auto" w:fill="auto"/>
          </w:tcPr>
          <w:p w14:paraId="7C60B88E" w14:textId="77777777" w:rsidR="00E96BE6" w:rsidRPr="00E96BE6" w:rsidRDefault="00E96BE6" w:rsidP="00EC19F5">
            <w:pPr>
              <w:pStyle w:val="2a"/>
              <w:shd w:val="clear" w:color="auto" w:fill="auto"/>
              <w:spacing w:after="0" w:line="240" w:lineRule="auto"/>
              <w:ind w:firstLine="0"/>
              <w:jc w:val="both"/>
              <w:rPr>
                <w:rFonts w:cs="Times New Roman"/>
                <w:sz w:val="24"/>
                <w:szCs w:val="24"/>
              </w:rPr>
            </w:pPr>
            <w:r w:rsidRPr="00E96BE6">
              <w:rPr>
                <w:rStyle w:val="211pt"/>
                <w:sz w:val="24"/>
                <w:szCs w:val="24"/>
              </w:rPr>
              <w:t>Система стандартизированных простых и комплексных заданий, позволяющая автоматизировать процедуру измерения уровня знаний, умений и владений обучающегося.</w:t>
            </w:r>
          </w:p>
          <w:p w14:paraId="25950D0F" w14:textId="77777777" w:rsidR="00E96BE6" w:rsidRPr="00E96BE6" w:rsidRDefault="00E96BE6" w:rsidP="00EC19F5">
            <w:pPr>
              <w:pStyle w:val="2a"/>
              <w:shd w:val="clear" w:color="auto" w:fill="auto"/>
              <w:spacing w:after="0" w:line="240" w:lineRule="auto"/>
              <w:ind w:firstLine="0"/>
              <w:jc w:val="both"/>
              <w:rPr>
                <w:rStyle w:val="211pt"/>
                <w:sz w:val="24"/>
                <w:szCs w:val="24"/>
              </w:rPr>
            </w:pPr>
            <w:r w:rsidRPr="00E96BE6">
              <w:rPr>
                <w:rStyle w:val="211pt"/>
                <w:sz w:val="24"/>
                <w:szCs w:val="24"/>
              </w:rPr>
              <w:t>Рекомендуется для оценки знаний, умений и владений студентов.</w:t>
            </w:r>
          </w:p>
          <w:p w14:paraId="6222BA76" w14:textId="77777777" w:rsidR="00E96BE6" w:rsidRPr="00E96BE6" w:rsidRDefault="00E96BE6" w:rsidP="00EC19F5">
            <w:pPr>
              <w:widowControl w:val="0"/>
              <w:spacing w:after="0" w:line="240" w:lineRule="auto"/>
              <w:jc w:val="both"/>
              <w:rPr>
                <w:rFonts w:ascii="Times New Roman" w:hAnsi="Times New Roman" w:cs="Times New Roman"/>
                <w:sz w:val="24"/>
                <w:szCs w:val="24"/>
              </w:rPr>
            </w:pPr>
            <w:r w:rsidRPr="00E96BE6">
              <w:rPr>
                <w:rFonts w:ascii="Times New Roman" w:hAnsi="Times New Roman" w:cs="Times New Roman"/>
                <w:sz w:val="24"/>
                <w:szCs w:val="24"/>
              </w:rPr>
              <w:t>Используется веб-приложение «Универсальная система тестирования БГТИ». На тестирование отводится 60 минут. Каждый вариант тестовых заданий включает 30 вопросов. За каждый правильный ответ на вопрос дается 1 балл. Оценка «зачтено» выставляется студенту, если он набрал 50 % и более правильных ответов. Оценка «не зачтено» ставится, если студент набрал менее 50 % правильных ответов.</w:t>
            </w:r>
          </w:p>
        </w:tc>
        <w:tc>
          <w:tcPr>
            <w:tcW w:w="2600" w:type="dxa"/>
            <w:shd w:val="clear" w:color="auto" w:fill="auto"/>
          </w:tcPr>
          <w:p w14:paraId="69581BAE" w14:textId="77777777" w:rsidR="00E96BE6" w:rsidRPr="00E96BE6" w:rsidRDefault="00E96BE6" w:rsidP="00EC19F5">
            <w:pPr>
              <w:pStyle w:val="2a"/>
              <w:shd w:val="clear" w:color="auto" w:fill="auto"/>
              <w:spacing w:after="0" w:line="240" w:lineRule="auto"/>
              <w:ind w:firstLine="0"/>
              <w:jc w:val="left"/>
              <w:rPr>
                <w:rFonts w:cs="Times New Roman"/>
                <w:sz w:val="24"/>
                <w:szCs w:val="24"/>
              </w:rPr>
            </w:pPr>
            <w:r w:rsidRPr="00E96BE6">
              <w:rPr>
                <w:rStyle w:val="211pt"/>
                <w:sz w:val="24"/>
                <w:szCs w:val="24"/>
              </w:rPr>
              <w:t>Фонд тестовых заданий</w:t>
            </w:r>
          </w:p>
        </w:tc>
      </w:tr>
      <w:tr w:rsidR="00E96BE6" w:rsidRPr="00E96BE6" w14:paraId="066D7985" w14:textId="77777777" w:rsidTr="00EC19F5">
        <w:tc>
          <w:tcPr>
            <w:tcW w:w="642" w:type="dxa"/>
            <w:shd w:val="clear" w:color="auto" w:fill="auto"/>
          </w:tcPr>
          <w:p w14:paraId="27578691"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Fonts w:cs="Times New Roman"/>
                <w:sz w:val="24"/>
                <w:szCs w:val="24"/>
              </w:rPr>
              <w:t>3</w:t>
            </w:r>
          </w:p>
        </w:tc>
        <w:tc>
          <w:tcPr>
            <w:tcW w:w="2583" w:type="dxa"/>
            <w:shd w:val="clear" w:color="auto" w:fill="auto"/>
          </w:tcPr>
          <w:p w14:paraId="63D23BEB" w14:textId="77777777" w:rsidR="00E96BE6" w:rsidRPr="00E96BE6" w:rsidRDefault="00E96BE6" w:rsidP="00EC19F5">
            <w:pPr>
              <w:pStyle w:val="2a"/>
              <w:shd w:val="clear" w:color="auto" w:fill="auto"/>
              <w:spacing w:after="0" w:line="240" w:lineRule="auto"/>
              <w:ind w:firstLine="0"/>
              <w:jc w:val="left"/>
              <w:rPr>
                <w:rFonts w:cs="Times New Roman"/>
                <w:sz w:val="24"/>
                <w:szCs w:val="24"/>
              </w:rPr>
            </w:pPr>
            <w:r w:rsidRPr="00E96BE6">
              <w:rPr>
                <w:rStyle w:val="211pt"/>
                <w:sz w:val="24"/>
                <w:szCs w:val="24"/>
              </w:rPr>
              <w:t xml:space="preserve">Зачет </w:t>
            </w:r>
          </w:p>
        </w:tc>
        <w:tc>
          <w:tcPr>
            <w:tcW w:w="4029" w:type="dxa"/>
            <w:shd w:val="clear" w:color="auto" w:fill="auto"/>
          </w:tcPr>
          <w:p w14:paraId="13519F02" w14:textId="77777777" w:rsidR="00E96BE6" w:rsidRPr="00E96BE6" w:rsidRDefault="00E96BE6" w:rsidP="00EC19F5">
            <w:pPr>
              <w:pStyle w:val="2a"/>
              <w:shd w:val="clear" w:color="auto" w:fill="auto"/>
              <w:spacing w:after="0" w:line="240" w:lineRule="auto"/>
              <w:ind w:firstLine="0"/>
              <w:jc w:val="both"/>
              <w:rPr>
                <w:rStyle w:val="211pt"/>
                <w:sz w:val="24"/>
                <w:szCs w:val="24"/>
              </w:rPr>
            </w:pPr>
            <w:r w:rsidRPr="00E96BE6">
              <w:rPr>
                <w:rStyle w:val="211pt"/>
                <w:sz w:val="24"/>
                <w:szCs w:val="24"/>
              </w:rPr>
              <w:t>Средство, позволяющее оценить знания, умения и владения обучающегося по учебной дисциплине. Рекомендуется для оценки знаний, умений и владений студентов.</w:t>
            </w:r>
          </w:p>
          <w:p w14:paraId="3D4DD423" w14:textId="77777777" w:rsidR="00E96BE6" w:rsidRPr="00E96BE6" w:rsidRDefault="00E96BE6" w:rsidP="00EC19F5">
            <w:pPr>
              <w:widowControl w:val="0"/>
              <w:spacing w:after="0" w:line="240" w:lineRule="auto"/>
              <w:jc w:val="both"/>
              <w:rPr>
                <w:rFonts w:ascii="Times New Roman" w:hAnsi="Times New Roman" w:cs="Times New Roman"/>
                <w:sz w:val="24"/>
                <w:szCs w:val="24"/>
              </w:rPr>
            </w:pPr>
            <w:r w:rsidRPr="00E96BE6">
              <w:rPr>
                <w:rFonts w:ascii="Times New Roman" w:eastAsia="Times New Roman" w:hAnsi="Times New Roman" w:cs="Times New Roman"/>
                <w:sz w:val="24"/>
                <w:szCs w:val="24"/>
                <w:lang w:eastAsia="ru-RU"/>
              </w:rPr>
              <w:t xml:space="preserve">Работы студента может быть принято решение о признании студента освоившим отдельную часть или весь </w:t>
            </w:r>
            <w:r w:rsidRPr="00E96BE6">
              <w:rPr>
                <w:rFonts w:ascii="Times New Roman" w:hAnsi="Times New Roman" w:cs="Times New Roman"/>
                <w:sz w:val="24"/>
                <w:szCs w:val="24"/>
              </w:rPr>
              <w:t xml:space="preserve">объем учебного предмета по итогам семестра и проставлении в зачетную книжку студента </w:t>
            </w:r>
            <w:proofErr w:type="gramStart"/>
            <w:r w:rsidRPr="00E96BE6">
              <w:rPr>
                <w:rFonts w:ascii="Times New Roman" w:hAnsi="Times New Roman" w:cs="Times New Roman"/>
                <w:sz w:val="24"/>
                <w:szCs w:val="24"/>
              </w:rPr>
              <w:t>–«</w:t>
            </w:r>
            <w:proofErr w:type="gramEnd"/>
            <w:r w:rsidRPr="00E96BE6">
              <w:rPr>
                <w:rFonts w:ascii="Times New Roman" w:hAnsi="Times New Roman" w:cs="Times New Roman"/>
                <w:sz w:val="24"/>
                <w:szCs w:val="24"/>
              </w:rPr>
              <w:t>зачтено».  Студент, не выполнивший минимальный объем учебной работы по дисциплине, не допускается к сдаче зачета.</w:t>
            </w:r>
          </w:p>
          <w:p w14:paraId="6DD01655" w14:textId="77777777" w:rsidR="00E96BE6" w:rsidRPr="00E96BE6" w:rsidRDefault="00E96BE6" w:rsidP="00EC19F5">
            <w:pPr>
              <w:widowControl w:val="0"/>
              <w:spacing w:after="0" w:line="240" w:lineRule="auto"/>
              <w:jc w:val="both"/>
              <w:rPr>
                <w:rFonts w:ascii="Times New Roman" w:hAnsi="Times New Roman" w:cs="Times New Roman"/>
                <w:sz w:val="24"/>
                <w:szCs w:val="24"/>
              </w:rPr>
            </w:pPr>
            <w:r w:rsidRPr="00E96BE6">
              <w:rPr>
                <w:rFonts w:ascii="Times New Roman" w:hAnsi="Times New Roman" w:cs="Times New Roman"/>
                <w:sz w:val="24"/>
                <w:szCs w:val="24"/>
              </w:rPr>
              <w:t>Зачет сдается в устной форме или в форме тестирования.</w:t>
            </w:r>
          </w:p>
        </w:tc>
        <w:tc>
          <w:tcPr>
            <w:tcW w:w="2600" w:type="dxa"/>
            <w:shd w:val="clear" w:color="auto" w:fill="auto"/>
          </w:tcPr>
          <w:p w14:paraId="62F5AFFD" w14:textId="77777777" w:rsidR="00E96BE6" w:rsidRPr="00E96BE6" w:rsidRDefault="00E96BE6" w:rsidP="00EC19F5">
            <w:pPr>
              <w:pStyle w:val="Default"/>
              <w:rPr>
                <w:sz w:val="23"/>
                <w:szCs w:val="23"/>
              </w:rPr>
            </w:pPr>
            <w:r w:rsidRPr="00E96BE6">
              <w:rPr>
                <w:sz w:val="23"/>
                <w:szCs w:val="23"/>
              </w:rPr>
              <w:t xml:space="preserve">Перечень вопросов для контроля </w:t>
            </w:r>
          </w:p>
        </w:tc>
      </w:tr>
      <w:tr w:rsidR="00E96BE6" w:rsidRPr="00E96BE6" w14:paraId="0C238959" w14:textId="77777777" w:rsidTr="00EC19F5">
        <w:tc>
          <w:tcPr>
            <w:tcW w:w="642" w:type="dxa"/>
            <w:shd w:val="clear" w:color="auto" w:fill="auto"/>
          </w:tcPr>
          <w:p w14:paraId="30DB996A"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Fonts w:cs="Times New Roman"/>
                <w:sz w:val="24"/>
                <w:szCs w:val="24"/>
              </w:rPr>
              <w:t>4</w:t>
            </w:r>
          </w:p>
        </w:tc>
        <w:tc>
          <w:tcPr>
            <w:tcW w:w="2583" w:type="dxa"/>
            <w:shd w:val="clear" w:color="auto" w:fill="auto"/>
          </w:tcPr>
          <w:p w14:paraId="739956E4" w14:textId="77777777" w:rsidR="00E96BE6" w:rsidRPr="00E96BE6" w:rsidRDefault="00E96BE6" w:rsidP="00EC19F5">
            <w:pPr>
              <w:pStyle w:val="2a"/>
              <w:shd w:val="clear" w:color="auto" w:fill="auto"/>
              <w:spacing w:after="0" w:line="240" w:lineRule="auto"/>
              <w:ind w:firstLine="0"/>
              <w:jc w:val="left"/>
              <w:rPr>
                <w:rStyle w:val="211pt"/>
                <w:sz w:val="24"/>
                <w:szCs w:val="24"/>
              </w:rPr>
            </w:pPr>
            <w:r w:rsidRPr="00E96BE6">
              <w:rPr>
                <w:rStyle w:val="211pt"/>
                <w:sz w:val="24"/>
                <w:szCs w:val="24"/>
              </w:rPr>
              <w:t xml:space="preserve"> Экзамен</w:t>
            </w:r>
          </w:p>
        </w:tc>
        <w:tc>
          <w:tcPr>
            <w:tcW w:w="4029" w:type="dxa"/>
            <w:shd w:val="clear" w:color="auto" w:fill="auto"/>
          </w:tcPr>
          <w:p w14:paraId="5CA74B6F" w14:textId="77777777" w:rsidR="00E96BE6" w:rsidRPr="00E96BE6" w:rsidRDefault="00E96BE6" w:rsidP="00EC19F5">
            <w:pPr>
              <w:pStyle w:val="2a"/>
              <w:shd w:val="clear" w:color="auto" w:fill="auto"/>
              <w:spacing w:after="0" w:line="240" w:lineRule="auto"/>
              <w:ind w:firstLine="0"/>
              <w:jc w:val="both"/>
              <w:rPr>
                <w:rStyle w:val="211pt"/>
                <w:sz w:val="24"/>
                <w:szCs w:val="24"/>
              </w:rPr>
            </w:pPr>
            <w:r w:rsidRPr="00E96BE6">
              <w:rPr>
                <w:rFonts w:cs="Times New Roman"/>
                <w:color w:val="000000"/>
                <w:sz w:val="24"/>
                <w:szCs w:val="24"/>
              </w:rPr>
              <w:t xml:space="preserve">В экзаменационный билет включены один теоретический вопрос и два практических задания, соответствующие содержанию формируемых компетенций. Экзамен проводится в устной форме. </w:t>
            </w:r>
            <w:r w:rsidRPr="00E96BE6">
              <w:rPr>
                <w:rFonts w:cs="Times New Roman"/>
                <w:color w:val="000000"/>
                <w:sz w:val="24"/>
                <w:szCs w:val="24"/>
              </w:rPr>
              <w:lastRenderedPageBreak/>
              <w:t>На ответ и решение задач студенту отводится 40 минут. По итогам выставляется оценка с учетом шкалы оценивания.</w:t>
            </w:r>
          </w:p>
        </w:tc>
        <w:tc>
          <w:tcPr>
            <w:tcW w:w="2600" w:type="dxa"/>
            <w:shd w:val="clear" w:color="auto" w:fill="auto"/>
          </w:tcPr>
          <w:p w14:paraId="1905BCAA" w14:textId="77777777" w:rsidR="00E96BE6" w:rsidRPr="00E96BE6" w:rsidRDefault="00E96BE6" w:rsidP="00EC19F5">
            <w:pPr>
              <w:pStyle w:val="Default"/>
              <w:rPr>
                <w:sz w:val="23"/>
                <w:szCs w:val="23"/>
              </w:rPr>
            </w:pPr>
            <w:r w:rsidRPr="00E96BE6">
              <w:rPr>
                <w:sz w:val="23"/>
                <w:szCs w:val="23"/>
              </w:rPr>
              <w:lastRenderedPageBreak/>
              <w:t xml:space="preserve">Перечень вопросов для контроля </w:t>
            </w:r>
          </w:p>
        </w:tc>
      </w:tr>
    </w:tbl>
    <w:p w14:paraId="4A58C8AA" w14:textId="77777777" w:rsidR="00E96BE6" w:rsidRPr="00A15C48" w:rsidRDefault="00E96BE6" w:rsidP="00E96BE6">
      <w:pPr>
        <w:widowControl w:val="0"/>
        <w:tabs>
          <w:tab w:val="left" w:pos="426"/>
        </w:tabs>
        <w:spacing w:after="0" w:line="240" w:lineRule="auto"/>
        <w:jc w:val="both"/>
        <w:rPr>
          <w:szCs w:val="24"/>
        </w:rPr>
      </w:pPr>
    </w:p>
    <w:sectPr w:rsidR="00E96BE6" w:rsidRPr="00A15C48" w:rsidSect="000F20FE">
      <w:pgSz w:w="11900" w:h="16838"/>
      <w:pgMar w:top="1424" w:right="560" w:bottom="151" w:left="1419"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692575" w14:textId="77777777" w:rsidR="00E17FD8" w:rsidRDefault="00E17FD8" w:rsidP="00612A41">
      <w:pPr>
        <w:spacing w:after="0" w:line="240" w:lineRule="auto"/>
      </w:pPr>
      <w:r>
        <w:separator/>
      </w:r>
    </w:p>
  </w:endnote>
  <w:endnote w:type="continuationSeparator" w:id="0">
    <w:p w14:paraId="686053B0" w14:textId="77777777" w:rsidR="00E17FD8" w:rsidRDefault="00E17FD8" w:rsidP="00612A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663CA8" w14:textId="77777777" w:rsidR="00E17FD8" w:rsidRDefault="00E17FD8" w:rsidP="00612A41">
      <w:pPr>
        <w:spacing w:after="0" w:line="240" w:lineRule="auto"/>
      </w:pPr>
      <w:r>
        <w:separator/>
      </w:r>
    </w:p>
  </w:footnote>
  <w:footnote w:type="continuationSeparator" w:id="0">
    <w:p w14:paraId="334DA5D6" w14:textId="77777777" w:rsidR="00E17FD8" w:rsidRDefault="00E17FD8" w:rsidP="00612A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5"/>
    <w:multiLevelType w:val="hybridMultilevel"/>
    <w:tmpl w:val="580BD78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26"/>
    <w:multiLevelType w:val="hybridMultilevel"/>
    <w:tmpl w:val="153EA438"/>
    <w:lvl w:ilvl="0" w:tplc="FFFFFFFF">
      <w:start w:val="1"/>
      <w:numFmt w:val="bullet"/>
      <w:lvlText w:val="о"/>
      <w:lvlJc w:val="left"/>
    </w:lvl>
    <w:lvl w:ilvl="1" w:tplc="FFFFFFFF">
      <w:start w:val="9"/>
      <w:numFmt w:val="decimal"/>
      <w:lvlText w:val="%2."/>
      <w:lvlJc w:val="left"/>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27"/>
    <w:multiLevelType w:val="hybridMultilevel"/>
    <w:tmpl w:val="3855585C"/>
    <w:lvl w:ilvl="0" w:tplc="FFFFFFFF">
      <w:start w:val="1"/>
      <w:numFmt w:val="bullet"/>
      <w:lvlText w:val="о"/>
      <w:lvlJc w:val="left"/>
    </w:lvl>
    <w:lvl w:ilvl="1" w:tplc="FFFFFFFF">
      <w:start w:val="11"/>
      <w:numFmt w:val="decimal"/>
      <w:lvlText w:val="%2."/>
      <w:lvlJc w:val="left"/>
    </w:lvl>
    <w:lvl w:ilvl="2" w:tplc="FFFFFFFF">
      <w:start w:val="17"/>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28"/>
    <w:multiLevelType w:val="hybridMultilevel"/>
    <w:tmpl w:val="70A64E2A"/>
    <w:lvl w:ilvl="0" w:tplc="FFFFFFFF">
      <w:start w:val="1"/>
      <w:numFmt w:val="bullet"/>
      <w:lvlText w:val="о"/>
      <w:lvlJc w:val="left"/>
    </w:lvl>
    <w:lvl w:ilvl="1" w:tplc="FFFFFFFF">
      <w:start w:val="18"/>
      <w:numFmt w:val="decimal"/>
      <w:lvlText w:val="%2."/>
      <w:lvlJc w:val="left"/>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29"/>
    <w:multiLevelType w:val="hybridMultilevel"/>
    <w:tmpl w:val="6A2342EC"/>
    <w:lvl w:ilvl="0" w:tplc="FFFFFFFF">
      <w:start w:val="28"/>
      <w:numFmt w:val="decimal"/>
      <w:lvlText w:val="%1."/>
      <w:lvlJc w:val="left"/>
    </w:lvl>
    <w:lvl w:ilvl="1" w:tplc="FFFFFFFF">
      <w:start w:val="32"/>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2A"/>
    <w:multiLevelType w:val="hybridMultilevel"/>
    <w:tmpl w:val="2A487CB0"/>
    <w:lvl w:ilvl="0" w:tplc="FFFFFFFF">
      <w:start w:val="33"/>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2B"/>
    <w:multiLevelType w:val="hybridMultilevel"/>
    <w:tmpl w:val="1D4ED43A"/>
    <w:lvl w:ilvl="0" w:tplc="FFFFFFFF">
      <w:start w:val="4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2035E2A"/>
    <w:multiLevelType w:val="hybridMultilevel"/>
    <w:tmpl w:val="6BC82E90"/>
    <w:lvl w:ilvl="0" w:tplc="CDEC6632">
      <w:start w:val="1"/>
      <w:numFmt w:val="decimal"/>
      <w:lvlText w:val="%1."/>
      <w:lvlJc w:val="left"/>
      <w:pPr>
        <w:ind w:left="502"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B8A4FD6"/>
    <w:multiLevelType w:val="hybridMultilevel"/>
    <w:tmpl w:val="02A613DE"/>
    <w:lvl w:ilvl="0" w:tplc="0419000F">
      <w:start w:val="1"/>
      <w:numFmt w:val="decimal"/>
      <w:lvlText w:val="%1."/>
      <w:lvlJc w:val="left"/>
      <w:pPr>
        <w:ind w:left="1457" w:hanging="360"/>
      </w:pPr>
    </w:lvl>
    <w:lvl w:ilvl="1" w:tplc="04190019" w:tentative="1">
      <w:start w:val="1"/>
      <w:numFmt w:val="lowerLetter"/>
      <w:lvlText w:val="%2."/>
      <w:lvlJc w:val="left"/>
      <w:pPr>
        <w:ind w:left="2177" w:hanging="360"/>
      </w:pPr>
    </w:lvl>
    <w:lvl w:ilvl="2" w:tplc="0419001B" w:tentative="1">
      <w:start w:val="1"/>
      <w:numFmt w:val="lowerRoman"/>
      <w:lvlText w:val="%3."/>
      <w:lvlJc w:val="right"/>
      <w:pPr>
        <w:ind w:left="2897" w:hanging="180"/>
      </w:pPr>
    </w:lvl>
    <w:lvl w:ilvl="3" w:tplc="0419000F" w:tentative="1">
      <w:start w:val="1"/>
      <w:numFmt w:val="decimal"/>
      <w:lvlText w:val="%4."/>
      <w:lvlJc w:val="left"/>
      <w:pPr>
        <w:ind w:left="3617" w:hanging="360"/>
      </w:pPr>
    </w:lvl>
    <w:lvl w:ilvl="4" w:tplc="04190019" w:tentative="1">
      <w:start w:val="1"/>
      <w:numFmt w:val="lowerLetter"/>
      <w:lvlText w:val="%5."/>
      <w:lvlJc w:val="left"/>
      <w:pPr>
        <w:ind w:left="4337" w:hanging="360"/>
      </w:pPr>
    </w:lvl>
    <w:lvl w:ilvl="5" w:tplc="0419001B" w:tentative="1">
      <w:start w:val="1"/>
      <w:numFmt w:val="lowerRoman"/>
      <w:lvlText w:val="%6."/>
      <w:lvlJc w:val="right"/>
      <w:pPr>
        <w:ind w:left="5057" w:hanging="180"/>
      </w:pPr>
    </w:lvl>
    <w:lvl w:ilvl="6" w:tplc="0419000F" w:tentative="1">
      <w:start w:val="1"/>
      <w:numFmt w:val="decimal"/>
      <w:lvlText w:val="%7."/>
      <w:lvlJc w:val="left"/>
      <w:pPr>
        <w:ind w:left="5777" w:hanging="360"/>
      </w:pPr>
    </w:lvl>
    <w:lvl w:ilvl="7" w:tplc="04190019" w:tentative="1">
      <w:start w:val="1"/>
      <w:numFmt w:val="lowerLetter"/>
      <w:lvlText w:val="%8."/>
      <w:lvlJc w:val="left"/>
      <w:pPr>
        <w:ind w:left="6497" w:hanging="360"/>
      </w:pPr>
    </w:lvl>
    <w:lvl w:ilvl="8" w:tplc="0419001B" w:tentative="1">
      <w:start w:val="1"/>
      <w:numFmt w:val="lowerRoman"/>
      <w:lvlText w:val="%9."/>
      <w:lvlJc w:val="right"/>
      <w:pPr>
        <w:ind w:left="7217" w:hanging="180"/>
      </w:pPr>
    </w:lvl>
  </w:abstractNum>
  <w:abstractNum w:abstractNumId="9">
    <w:nsid w:val="334B043B"/>
    <w:multiLevelType w:val="hybridMultilevel"/>
    <w:tmpl w:val="FF3AE5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BB84620"/>
    <w:multiLevelType w:val="hybridMultilevel"/>
    <w:tmpl w:val="F2F42D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877505C"/>
    <w:multiLevelType w:val="hybridMultilevel"/>
    <w:tmpl w:val="5832D0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8C90D06"/>
    <w:multiLevelType w:val="hybridMultilevel"/>
    <w:tmpl w:val="66A68878"/>
    <w:lvl w:ilvl="0" w:tplc="C2AE1AFC">
      <w:start w:val="1"/>
      <w:numFmt w:val="decimal"/>
      <w:lvlText w:val="%1."/>
      <w:lvlJc w:val="left"/>
      <w:pPr>
        <w:ind w:left="1429" w:hanging="360"/>
      </w:pPr>
      <w:rPr>
        <w:rFonts w:hint="default"/>
        <w:b w:val="0"/>
        <w:bCs/>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AFD11A3"/>
    <w:multiLevelType w:val="hybridMultilevel"/>
    <w:tmpl w:val="BA04C744"/>
    <w:lvl w:ilvl="0" w:tplc="322E7DBA">
      <w:numFmt w:val="bullet"/>
      <w:lvlText w:val=""/>
      <w:lvlJc w:val="left"/>
      <w:pPr>
        <w:ind w:left="50" w:hanging="286"/>
      </w:pPr>
      <w:rPr>
        <w:rFonts w:ascii="Symbol" w:eastAsia="Symbol" w:hAnsi="Symbol" w:cs="Symbol" w:hint="default"/>
        <w:b w:val="0"/>
        <w:bCs w:val="0"/>
        <w:i w:val="0"/>
        <w:iCs w:val="0"/>
        <w:spacing w:val="0"/>
        <w:w w:val="100"/>
        <w:sz w:val="24"/>
        <w:szCs w:val="24"/>
        <w:lang w:val="ru-RU" w:eastAsia="en-US" w:bidi="ar-SA"/>
      </w:rPr>
    </w:lvl>
    <w:lvl w:ilvl="1" w:tplc="D714B01E">
      <w:numFmt w:val="bullet"/>
      <w:lvlText w:val="•"/>
      <w:lvlJc w:val="left"/>
      <w:pPr>
        <w:ind w:left="526" w:hanging="286"/>
      </w:pPr>
      <w:rPr>
        <w:rFonts w:hint="default"/>
        <w:lang w:val="ru-RU" w:eastAsia="en-US" w:bidi="ar-SA"/>
      </w:rPr>
    </w:lvl>
    <w:lvl w:ilvl="2" w:tplc="02A8669A">
      <w:numFmt w:val="bullet"/>
      <w:lvlText w:val="•"/>
      <w:lvlJc w:val="left"/>
      <w:pPr>
        <w:ind w:left="992" w:hanging="286"/>
      </w:pPr>
      <w:rPr>
        <w:rFonts w:hint="default"/>
        <w:lang w:val="ru-RU" w:eastAsia="en-US" w:bidi="ar-SA"/>
      </w:rPr>
    </w:lvl>
    <w:lvl w:ilvl="3" w:tplc="7CBCB3A2">
      <w:numFmt w:val="bullet"/>
      <w:lvlText w:val="•"/>
      <w:lvlJc w:val="left"/>
      <w:pPr>
        <w:ind w:left="1458" w:hanging="286"/>
      </w:pPr>
      <w:rPr>
        <w:rFonts w:hint="default"/>
        <w:lang w:val="ru-RU" w:eastAsia="en-US" w:bidi="ar-SA"/>
      </w:rPr>
    </w:lvl>
    <w:lvl w:ilvl="4" w:tplc="E9B2D3C8">
      <w:numFmt w:val="bullet"/>
      <w:lvlText w:val="•"/>
      <w:lvlJc w:val="left"/>
      <w:pPr>
        <w:ind w:left="1924" w:hanging="286"/>
      </w:pPr>
      <w:rPr>
        <w:rFonts w:hint="default"/>
        <w:lang w:val="ru-RU" w:eastAsia="en-US" w:bidi="ar-SA"/>
      </w:rPr>
    </w:lvl>
    <w:lvl w:ilvl="5" w:tplc="2D464300">
      <w:numFmt w:val="bullet"/>
      <w:lvlText w:val="•"/>
      <w:lvlJc w:val="left"/>
      <w:pPr>
        <w:ind w:left="2391" w:hanging="286"/>
      </w:pPr>
      <w:rPr>
        <w:rFonts w:hint="default"/>
        <w:lang w:val="ru-RU" w:eastAsia="en-US" w:bidi="ar-SA"/>
      </w:rPr>
    </w:lvl>
    <w:lvl w:ilvl="6" w:tplc="A3301968">
      <w:numFmt w:val="bullet"/>
      <w:lvlText w:val="•"/>
      <w:lvlJc w:val="left"/>
      <w:pPr>
        <w:ind w:left="2857" w:hanging="286"/>
      </w:pPr>
      <w:rPr>
        <w:rFonts w:hint="default"/>
        <w:lang w:val="ru-RU" w:eastAsia="en-US" w:bidi="ar-SA"/>
      </w:rPr>
    </w:lvl>
    <w:lvl w:ilvl="7" w:tplc="175C837C">
      <w:numFmt w:val="bullet"/>
      <w:lvlText w:val="•"/>
      <w:lvlJc w:val="left"/>
      <w:pPr>
        <w:ind w:left="3323" w:hanging="286"/>
      </w:pPr>
      <w:rPr>
        <w:rFonts w:hint="default"/>
        <w:lang w:val="ru-RU" w:eastAsia="en-US" w:bidi="ar-SA"/>
      </w:rPr>
    </w:lvl>
    <w:lvl w:ilvl="8" w:tplc="C7DE3D20">
      <w:numFmt w:val="bullet"/>
      <w:lvlText w:val="•"/>
      <w:lvlJc w:val="left"/>
      <w:pPr>
        <w:ind w:left="3789" w:hanging="286"/>
      </w:pPr>
      <w:rPr>
        <w:rFonts w:hint="default"/>
        <w:lang w:val="ru-RU" w:eastAsia="en-US" w:bidi="ar-SA"/>
      </w:rPr>
    </w:lvl>
  </w:abstractNum>
  <w:abstractNum w:abstractNumId="14">
    <w:nsid w:val="57633C5A"/>
    <w:multiLevelType w:val="multilevel"/>
    <w:tmpl w:val="20FA872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60766028"/>
    <w:multiLevelType w:val="hybridMultilevel"/>
    <w:tmpl w:val="75D4DA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2B330D5"/>
    <w:multiLevelType w:val="hybridMultilevel"/>
    <w:tmpl w:val="2A64B1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lvlOverride w:ilvl="0">
      <w:startOverride w:val="1"/>
    </w:lvlOverride>
    <w:lvlOverride w:ilvl="1"/>
    <w:lvlOverride w:ilvl="2"/>
    <w:lvlOverride w:ilvl="3"/>
    <w:lvlOverride w:ilvl="4"/>
    <w:lvlOverride w:ilvl="5"/>
    <w:lvlOverride w:ilvl="6"/>
    <w:lvlOverride w:ilvl="7"/>
    <w:lvlOverride w:ilvl="8"/>
  </w:num>
  <w:num w:numId="2">
    <w:abstractNumId w:val="10"/>
  </w:num>
  <w:num w:numId="3">
    <w:abstractNumId w:val="11"/>
  </w:num>
  <w:num w:numId="4">
    <w:abstractNumId w:val="15"/>
  </w:num>
  <w:num w:numId="5">
    <w:abstractNumId w:val="7"/>
  </w:num>
  <w:num w:numId="6">
    <w:abstractNumId w:val="12"/>
  </w:num>
  <w:num w:numId="7">
    <w:abstractNumId w:val="16"/>
  </w:num>
  <w:num w:numId="8">
    <w:abstractNumId w:val="9"/>
  </w:num>
  <w:num w:numId="9">
    <w:abstractNumId w:val="8"/>
  </w:num>
  <w:num w:numId="10">
    <w:abstractNumId w:val="13"/>
  </w:num>
  <w:num w:numId="11">
    <w:abstractNumId w:val="0"/>
  </w:num>
  <w:num w:numId="12">
    <w:abstractNumId w:val="1"/>
  </w:num>
  <w:num w:numId="13">
    <w:abstractNumId w:val="2"/>
  </w:num>
  <w:num w:numId="14">
    <w:abstractNumId w:val="3"/>
  </w:num>
  <w:num w:numId="15">
    <w:abstractNumId w:val="4"/>
  </w:num>
  <w:num w:numId="16">
    <w:abstractNumId w:val="5"/>
  </w:num>
  <w:num w:numId="17">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D58"/>
    <w:rsid w:val="0002667D"/>
    <w:rsid w:val="00056704"/>
    <w:rsid w:val="000709D7"/>
    <w:rsid w:val="00081A7E"/>
    <w:rsid w:val="00084A83"/>
    <w:rsid w:val="000B5599"/>
    <w:rsid w:val="000F20FE"/>
    <w:rsid w:val="00102725"/>
    <w:rsid w:val="00147339"/>
    <w:rsid w:val="00154211"/>
    <w:rsid w:val="0016071F"/>
    <w:rsid w:val="00197ABE"/>
    <w:rsid w:val="001B18AB"/>
    <w:rsid w:val="001D002D"/>
    <w:rsid w:val="001E1230"/>
    <w:rsid w:val="00204B46"/>
    <w:rsid w:val="0020685E"/>
    <w:rsid w:val="002208EE"/>
    <w:rsid w:val="002751D2"/>
    <w:rsid w:val="00277E25"/>
    <w:rsid w:val="00283F89"/>
    <w:rsid w:val="002A0AE7"/>
    <w:rsid w:val="002F6F6C"/>
    <w:rsid w:val="0030470B"/>
    <w:rsid w:val="00304D58"/>
    <w:rsid w:val="00306D5D"/>
    <w:rsid w:val="00320B2A"/>
    <w:rsid w:val="00367A1F"/>
    <w:rsid w:val="00374A05"/>
    <w:rsid w:val="0039503E"/>
    <w:rsid w:val="003B031A"/>
    <w:rsid w:val="003E4FF9"/>
    <w:rsid w:val="003E6E47"/>
    <w:rsid w:val="003F167E"/>
    <w:rsid w:val="00412D0E"/>
    <w:rsid w:val="0041510E"/>
    <w:rsid w:val="00440B6C"/>
    <w:rsid w:val="0048374C"/>
    <w:rsid w:val="004929D9"/>
    <w:rsid w:val="00494088"/>
    <w:rsid w:val="004A4DD8"/>
    <w:rsid w:val="004D2B73"/>
    <w:rsid w:val="004F3BAC"/>
    <w:rsid w:val="00507B30"/>
    <w:rsid w:val="00561130"/>
    <w:rsid w:val="00566268"/>
    <w:rsid w:val="00571CC8"/>
    <w:rsid w:val="00584036"/>
    <w:rsid w:val="00587FDA"/>
    <w:rsid w:val="005B675C"/>
    <w:rsid w:val="005C1C19"/>
    <w:rsid w:val="005C485D"/>
    <w:rsid w:val="005F5D58"/>
    <w:rsid w:val="006040B7"/>
    <w:rsid w:val="00606984"/>
    <w:rsid w:val="00612A41"/>
    <w:rsid w:val="0061484B"/>
    <w:rsid w:val="00620259"/>
    <w:rsid w:val="00641A65"/>
    <w:rsid w:val="00642EC7"/>
    <w:rsid w:val="00644ED1"/>
    <w:rsid w:val="00653C55"/>
    <w:rsid w:val="00680ACC"/>
    <w:rsid w:val="006A6F6F"/>
    <w:rsid w:val="006B0586"/>
    <w:rsid w:val="006D1F44"/>
    <w:rsid w:val="006D5C4E"/>
    <w:rsid w:val="006E10D1"/>
    <w:rsid w:val="006E5D0A"/>
    <w:rsid w:val="007A646F"/>
    <w:rsid w:val="007B248F"/>
    <w:rsid w:val="007C2638"/>
    <w:rsid w:val="007C53E2"/>
    <w:rsid w:val="007D193C"/>
    <w:rsid w:val="007F5490"/>
    <w:rsid w:val="00802487"/>
    <w:rsid w:val="008040CA"/>
    <w:rsid w:val="008908FB"/>
    <w:rsid w:val="008A1FF9"/>
    <w:rsid w:val="008A6702"/>
    <w:rsid w:val="008A7F2B"/>
    <w:rsid w:val="008C5D6A"/>
    <w:rsid w:val="008C5F03"/>
    <w:rsid w:val="008F200E"/>
    <w:rsid w:val="0090129E"/>
    <w:rsid w:val="00921A2E"/>
    <w:rsid w:val="00936E63"/>
    <w:rsid w:val="009519E0"/>
    <w:rsid w:val="00987DED"/>
    <w:rsid w:val="00990FED"/>
    <w:rsid w:val="00995E45"/>
    <w:rsid w:val="009B59B6"/>
    <w:rsid w:val="009C20BC"/>
    <w:rsid w:val="009F794D"/>
    <w:rsid w:val="00A13AFC"/>
    <w:rsid w:val="00A27782"/>
    <w:rsid w:val="00A31A19"/>
    <w:rsid w:val="00A51AC9"/>
    <w:rsid w:val="00A522C6"/>
    <w:rsid w:val="00A84E48"/>
    <w:rsid w:val="00AA2EFA"/>
    <w:rsid w:val="00AB0895"/>
    <w:rsid w:val="00AC0E69"/>
    <w:rsid w:val="00AD361A"/>
    <w:rsid w:val="00AE3CC8"/>
    <w:rsid w:val="00B11187"/>
    <w:rsid w:val="00B24321"/>
    <w:rsid w:val="00B32120"/>
    <w:rsid w:val="00B40259"/>
    <w:rsid w:val="00BB047C"/>
    <w:rsid w:val="00BC4D59"/>
    <w:rsid w:val="00BC590A"/>
    <w:rsid w:val="00BD4F6E"/>
    <w:rsid w:val="00BE3A1E"/>
    <w:rsid w:val="00C00614"/>
    <w:rsid w:val="00C067AE"/>
    <w:rsid w:val="00C35207"/>
    <w:rsid w:val="00C3596C"/>
    <w:rsid w:val="00CA4ED6"/>
    <w:rsid w:val="00CB598A"/>
    <w:rsid w:val="00CC2069"/>
    <w:rsid w:val="00CD01C5"/>
    <w:rsid w:val="00CE1243"/>
    <w:rsid w:val="00CF672D"/>
    <w:rsid w:val="00D35D05"/>
    <w:rsid w:val="00D85236"/>
    <w:rsid w:val="00DA4956"/>
    <w:rsid w:val="00DB299D"/>
    <w:rsid w:val="00DD0EA4"/>
    <w:rsid w:val="00DD5C8A"/>
    <w:rsid w:val="00DD5D3A"/>
    <w:rsid w:val="00DE055E"/>
    <w:rsid w:val="00DF2286"/>
    <w:rsid w:val="00E17FD8"/>
    <w:rsid w:val="00E23360"/>
    <w:rsid w:val="00E263D6"/>
    <w:rsid w:val="00E45C31"/>
    <w:rsid w:val="00E7209E"/>
    <w:rsid w:val="00E77752"/>
    <w:rsid w:val="00E851DE"/>
    <w:rsid w:val="00E85B77"/>
    <w:rsid w:val="00E96BE6"/>
    <w:rsid w:val="00EC19F5"/>
    <w:rsid w:val="00EC294C"/>
    <w:rsid w:val="00ED21ED"/>
    <w:rsid w:val="00EF32DA"/>
    <w:rsid w:val="00EF711E"/>
    <w:rsid w:val="00F04B0E"/>
    <w:rsid w:val="00F11BCD"/>
    <w:rsid w:val="00F357E4"/>
    <w:rsid w:val="00F363F8"/>
    <w:rsid w:val="00F50FF9"/>
    <w:rsid w:val="00F73BBB"/>
    <w:rsid w:val="00FB2AD0"/>
    <w:rsid w:val="00FD4BAE"/>
    <w:rsid w:val="00FE59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73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2A41"/>
  </w:style>
  <w:style w:type="paragraph" w:styleId="1">
    <w:name w:val="heading 1"/>
    <w:basedOn w:val="a"/>
    <w:next w:val="a"/>
    <w:link w:val="10"/>
    <w:uiPriority w:val="9"/>
    <w:qFormat/>
    <w:rsid w:val="00606984"/>
    <w:pPr>
      <w:keepNext/>
      <w:keepLines/>
      <w:spacing w:after="0" w:line="240" w:lineRule="auto"/>
      <w:ind w:firstLine="709"/>
      <w:contextualSpacing/>
      <w:jc w:val="both"/>
      <w:outlineLvl w:val="0"/>
    </w:pPr>
    <w:rPr>
      <w:rFonts w:ascii="Times New Roman" w:eastAsiaTheme="majorEastAsia" w:hAnsi="Times New Roman" w:cstheme="majorBidi"/>
      <w:b/>
      <w:bCs/>
      <w:sz w:val="28"/>
      <w:szCs w:val="28"/>
      <w:lang w:eastAsia="ru-RU"/>
    </w:rPr>
  </w:style>
  <w:style w:type="paragraph" w:styleId="2">
    <w:name w:val="heading 2"/>
    <w:basedOn w:val="a"/>
    <w:next w:val="a"/>
    <w:link w:val="20"/>
    <w:uiPriority w:val="9"/>
    <w:unhideWhenUsed/>
    <w:qFormat/>
    <w:rsid w:val="000F20F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qFormat/>
    <w:rsid w:val="000F20FE"/>
    <w:pPr>
      <w:keepNext/>
      <w:spacing w:before="240" w:after="60"/>
      <w:outlineLvl w:val="2"/>
    </w:pPr>
    <w:rPr>
      <w:rFonts w:ascii="Cambria" w:eastAsia="Times New Roman" w:hAnsi="Cambria" w:cs="Times New Roman"/>
      <w:b/>
      <w:bCs/>
      <w:sz w:val="26"/>
      <w:szCs w:val="26"/>
    </w:rPr>
  </w:style>
  <w:style w:type="paragraph" w:styleId="4">
    <w:name w:val="heading 4"/>
    <w:basedOn w:val="a"/>
    <w:next w:val="a"/>
    <w:link w:val="40"/>
    <w:uiPriority w:val="9"/>
    <w:qFormat/>
    <w:rsid w:val="000F20FE"/>
    <w:pPr>
      <w:keepNext/>
      <w:keepLines/>
      <w:spacing w:before="200" w:after="0"/>
      <w:outlineLvl w:val="3"/>
    </w:pPr>
    <w:rPr>
      <w:rFonts w:ascii="Cambria" w:eastAsia="Times New Roman" w:hAnsi="Cambria" w:cs="Times New Roman"/>
      <w:b/>
      <w:bCs/>
      <w:i/>
      <w:iCs/>
      <w:color w:val="4F81BD"/>
      <w:sz w:val="24"/>
    </w:rPr>
  </w:style>
  <w:style w:type="paragraph" w:styleId="5">
    <w:name w:val="heading 5"/>
    <w:basedOn w:val="a"/>
    <w:next w:val="a"/>
    <w:link w:val="50"/>
    <w:uiPriority w:val="9"/>
    <w:semiHidden/>
    <w:unhideWhenUsed/>
    <w:qFormat/>
    <w:rsid w:val="000F20FE"/>
    <w:pPr>
      <w:spacing w:after="0"/>
      <w:outlineLvl w:val="4"/>
    </w:pPr>
    <w:rPr>
      <w:rFonts w:ascii="Calibri" w:eastAsia="Times New Roman" w:hAnsi="Calibri" w:cs="Times New Roman"/>
      <w:smallCaps/>
      <w:color w:val="538135"/>
      <w:spacing w:val="10"/>
    </w:rPr>
  </w:style>
  <w:style w:type="paragraph" w:styleId="6">
    <w:name w:val="heading 6"/>
    <w:basedOn w:val="a"/>
    <w:next w:val="a"/>
    <w:link w:val="60"/>
    <w:uiPriority w:val="9"/>
    <w:qFormat/>
    <w:rsid w:val="000F20FE"/>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uiPriority w:val="9"/>
    <w:semiHidden/>
    <w:unhideWhenUsed/>
    <w:qFormat/>
    <w:rsid w:val="000F20FE"/>
    <w:pPr>
      <w:spacing w:after="0"/>
      <w:outlineLvl w:val="6"/>
    </w:pPr>
    <w:rPr>
      <w:rFonts w:ascii="Calibri" w:eastAsia="Times New Roman" w:hAnsi="Calibri" w:cs="Times New Roman"/>
      <w:b/>
      <w:bCs/>
      <w:smallCaps/>
      <w:color w:val="70AD47"/>
      <w:spacing w:val="10"/>
      <w:sz w:val="20"/>
      <w:szCs w:val="20"/>
    </w:rPr>
  </w:style>
  <w:style w:type="paragraph" w:styleId="8">
    <w:name w:val="heading 8"/>
    <w:basedOn w:val="a"/>
    <w:next w:val="a"/>
    <w:link w:val="80"/>
    <w:uiPriority w:val="9"/>
    <w:qFormat/>
    <w:rsid w:val="000F20FE"/>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
    <w:qFormat/>
    <w:rsid w:val="000F20FE"/>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06984"/>
    <w:rPr>
      <w:rFonts w:ascii="Times New Roman" w:eastAsiaTheme="majorEastAsia" w:hAnsi="Times New Roman" w:cstheme="majorBidi"/>
      <w:b/>
      <w:bCs/>
      <w:sz w:val="28"/>
      <w:szCs w:val="28"/>
      <w:lang w:eastAsia="ru-RU"/>
    </w:rPr>
  </w:style>
  <w:style w:type="paragraph" w:customStyle="1" w:styleId="ReportHead">
    <w:name w:val="Report_Head"/>
    <w:basedOn w:val="a"/>
    <w:link w:val="ReportHead0"/>
    <w:rsid w:val="00612A41"/>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612A41"/>
    <w:rPr>
      <w:rFonts w:ascii="Times New Roman" w:hAnsi="Times New Roman" w:cs="Times New Roman"/>
      <w:sz w:val="28"/>
    </w:rPr>
  </w:style>
  <w:style w:type="paragraph" w:styleId="a3">
    <w:name w:val="header"/>
    <w:basedOn w:val="a"/>
    <w:link w:val="a4"/>
    <w:uiPriority w:val="99"/>
    <w:unhideWhenUsed/>
    <w:rsid w:val="00612A4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12A41"/>
  </w:style>
  <w:style w:type="paragraph" w:styleId="a5">
    <w:name w:val="footer"/>
    <w:basedOn w:val="a"/>
    <w:link w:val="a6"/>
    <w:uiPriority w:val="99"/>
    <w:unhideWhenUsed/>
    <w:rsid w:val="00612A4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12A41"/>
  </w:style>
  <w:style w:type="paragraph" w:customStyle="1" w:styleId="ReportMain">
    <w:name w:val="Report_Main"/>
    <w:basedOn w:val="a"/>
    <w:link w:val="ReportMain0"/>
    <w:rsid w:val="00612A41"/>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612A41"/>
    <w:rPr>
      <w:rFonts w:ascii="Times New Roman" w:hAnsi="Times New Roman" w:cs="Times New Roman"/>
      <w:sz w:val="24"/>
    </w:rPr>
  </w:style>
  <w:style w:type="paragraph" w:styleId="HTML">
    <w:name w:val="HTML Address"/>
    <w:basedOn w:val="a"/>
    <w:link w:val="HTML0"/>
    <w:uiPriority w:val="99"/>
    <w:semiHidden/>
    <w:unhideWhenUsed/>
    <w:rsid w:val="0041510E"/>
    <w:pPr>
      <w:spacing w:after="0" w:line="240" w:lineRule="auto"/>
    </w:pPr>
    <w:rPr>
      <w:rFonts w:ascii="Times New Roman" w:hAnsi="Times New Roman" w:cs="Times New Roman"/>
      <w:i/>
      <w:iCs/>
    </w:rPr>
  </w:style>
  <w:style w:type="character" w:customStyle="1" w:styleId="HTML0">
    <w:name w:val="Адрес HTML Знак"/>
    <w:basedOn w:val="a0"/>
    <w:link w:val="HTML"/>
    <w:uiPriority w:val="99"/>
    <w:semiHidden/>
    <w:rsid w:val="0041510E"/>
    <w:rPr>
      <w:rFonts w:ascii="Times New Roman" w:hAnsi="Times New Roman" w:cs="Times New Roman"/>
      <w:i/>
      <w:iCs/>
    </w:rPr>
  </w:style>
  <w:style w:type="paragraph" w:styleId="a7">
    <w:name w:val="List Paragraph"/>
    <w:basedOn w:val="a"/>
    <w:uiPriority w:val="34"/>
    <w:qFormat/>
    <w:rsid w:val="0090129E"/>
    <w:pPr>
      <w:ind w:left="720"/>
      <w:contextualSpacing/>
    </w:pPr>
  </w:style>
  <w:style w:type="paragraph" w:styleId="a8">
    <w:name w:val="Normal (Web)"/>
    <w:basedOn w:val="a"/>
    <w:uiPriority w:val="99"/>
    <w:unhideWhenUsed/>
    <w:rsid w:val="00936E63"/>
    <w:rPr>
      <w:rFonts w:ascii="Times New Roman" w:hAnsi="Times New Roman" w:cs="Times New Roman"/>
      <w:sz w:val="24"/>
      <w:szCs w:val="24"/>
    </w:rPr>
  </w:style>
  <w:style w:type="paragraph" w:styleId="a9">
    <w:name w:val="Balloon Text"/>
    <w:basedOn w:val="a"/>
    <w:link w:val="aa"/>
    <w:uiPriority w:val="99"/>
    <w:semiHidden/>
    <w:unhideWhenUsed/>
    <w:rsid w:val="00936E6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36E63"/>
    <w:rPr>
      <w:rFonts w:ascii="Tahoma" w:hAnsi="Tahoma" w:cs="Tahoma"/>
      <w:sz w:val="16"/>
      <w:szCs w:val="16"/>
    </w:rPr>
  </w:style>
  <w:style w:type="paragraph" w:customStyle="1" w:styleId="ab">
    <w:name w:val="Знак"/>
    <w:basedOn w:val="a"/>
    <w:rsid w:val="00DA4956"/>
    <w:pPr>
      <w:spacing w:after="160" w:line="240" w:lineRule="exact"/>
    </w:pPr>
    <w:rPr>
      <w:rFonts w:ascii="Tahoma" w:eastAsia="Times New Roman" w:hAnsi="Tahoma" w:cs="Times New Roman"/>
      <w:sz w:val="20"/>
      <w:szCs w:val="20"/>
      <w:lang w:val="en-US"/>
    </w:rPr>
  </w:style>
  <w:style w:type="paragraph" w:styleId="ac">
    <w:name w:val="No Spacing"/>
    <w:uiPriority w:val="1"/>
    <w:qFormat/>
    <w:rsid w:val="005B675C"/>
    <w:pPr>
      <w:spacing w:after="0" w:line="240" w:lineRule="auto"/>
    </w:pPr>
  </w:style>
  <w:style w:type="character" w:customStyle="1" w:styleId="4Tahoma">
    <w:name w:val="Основной текст (4) + Tahoma"/>
    <w:aliases w:val="5.5 pt,Курсив,Интервал 0 pt,Подпись к картинке + Trebuchet MS,7 pt,Основной текст + 10 pt,Подпись к таблице + Не полужирный"/>
    <w:basedOn w:val="a0"/>
    <w:rsid w:val="00990FED"/>
    <w:rPr>
      <w:rFonts w:ascii="Tahoma" w:hAnsi="Tahoma" w:cs="Tahoma"/>
      <w:i/>
      <w:iCs/>
      <w:spacing w:val="0"/>
      <w:sz w:val="11"/>
      <w:szCs w:val="11"/>
      <w:shd w:val="clear" w:color="auto" w:fill="FFFFFF"/>
    </w:rPr>
  </w:style>
  <w:style w:type="table" w:styleId="ad">
    <w:name w:val="Table Grid"/>
    <w:basedOn w:val="a1"/>
    <w:uiPriority w:val="59"/>
    <w:rsid w:val="004940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unhideWhenUsed/>
    <w:rsid w:val="00CD01C5"/>
    <w:rPr>
      <w:color w:val="0000FF"/>
      <w:u w:val="single"/>
    </w:rPr>
  </w:style>
  <w:style w:type="character" w:styleId="af">
    <w:name w:val="FollowedHyperlink"/>
    <w:basedOn w:val="a0"/>
    <w:uiPriority w:val="99"/>
    <w:semiHidden/>
    <w:unhideWhenUsed/>
    <w:rsid w:val="00CD01C5"/>
    <w:rPr>
      <w:color w:val="800080" w:themeColor="followedHyperlink"/>
      <w:u w:val="single"/>
    </w:rPr>
  </w:style>
  <w:style w:type="paragraph" w:customStyle="1" w:styleId="msonormal0">
    <w:name w:val="msonormal"/>
    <w:basedOn w:val="a"/>
    <w:rsid w:val="00CD01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0F20F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0F20FE"/>
    <w:rPr>
      <w:rFonts w:ascii="Cambria" w:eastAsia="Times New Roman" w:hAnsi="Cambria" w:cs="Times New Roman"/>
      <w:b/>
      <w:bCs/>
      <w:sz w:val="26"/>
      <w:szCs w:val="26"/>
    </w:rPr>
  </w:style>
  <w:style w:type="character" w:customStyle="1" w:styleId="40">
    <w:name w:val="Заголовок 4 Знак"/>
    <w:basedOn w:val="a0"/>
    <w:link w:val="4"/>
    <w:uiPriority w:val="9"/>
    <w:rsid w:val="000F20FE"/>
    <w:rPr>
      <w:rFonts w:ascii="Cambria" w:eastAsia="Times New Roman" w:hAnsi="Cambria" w:cs="Times New Roman"/>
      <w:b/>
      <w:bCs/>
      <w:i/>
      <w:iCs/>
      <w:color w:val="4F81BD"/>
      <w:sz w:val="24"/>
    </w:rPr>
  </w:style>
  <w:style w:type="character" w:customStyle="1" w:styleId="50">
    <w:name w:val="Заголовок 5 Знак"/>
    <w:basedOn w:val="a0"/>
    <w:link w:val="5"/>
    <w:uiPriority w:val="9"/>
    <w:semiHidden/>
    <w:rsid w:val="000F20FE"/>
    <w:rPr>
      <w:rFonts w:ascii="Calibri" w:eastAsia="Times New Roman" w:hAnsi="Calibri" w:cs="Times New Roman"/>
      <w:smallCaps/>
      <w:color w:val="538135"/>
      <w:spacing w:val="10"/>
    </w:rPr>
  </w:style>
  <w:style w:type="character" w:customStyle="1" w:styleId="60">
    <w:name w:val="Заголовок 6 Знак"/>
    <w:basedOn w:val="a0"/>
    <w:link w:val="6"/>
    <w:uiPriority w:val="9"/>
    <w:rsid w:val="000F20FE"/>
    <w:rPr>
      <w:rFonts w:ascii="Times New Roman" w:eastAsia="Times New Roman" w:hAnsi="Times New Roman" w:cs="Times New Roman"/>
      <w:b/>
      <w:bCs/>
      <w:lang w:eastAsia="ru-RU"/>
    </w:rPr>
  </w:style>
  <w:style w:type="character" w:customStyle="1" w:styleId="70">
    <w:name w:val="Заголовок 7 Знак"/>
    <w:basedOn w:val="a0"/>
    <w:link w:val="7"/>
    <w:uiPriority w:val="9"/>
    <w:semiHidden/>
    <w:rsid w:val="000F20FE"/>
    <w:rPr>
      <w:rFonts w:ascii="Calibri" w:eastAsia="Times New Roman" w:hAnsi="Calibri" w:cs="Times New Roman"/>
      <w:b/>
      <w:bCs/>
      <w:smallCaps/>
      <w:color w:val="70AD47"/>
      <w:spacing w:val="10"/>
      <w:sz w:val="20"/>
      <w:szCs w:val="20"/>
    </w:rPr>
  </w:style>
  <w:style w:type="character" w:customStyle="1" w:styleId="80">
    <w:name w:val="Заголовок 8 Знак"/>
    <w:basedOn w:val="a0"/>
    <w:link w:val="8"/>
    <w:uiPriority w:val="9"/>
    <w:rsid w:val="000F20FE"/>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
    <w:rsid w:val="000F20FE"/>
    <w:rPr>
      <w:rFonts w:ascii="Arial" w:eastAsia="Times New Roman" w:hAnsi="Arial" w:cs="Arial"/>
      <w:lang w:eastAsia="ru-RU"/>
    </w:rPr>
  </w:style>
  <w:style w:type="paragraph" w:styleId="21">
    <w:name w:val="Body Text 2"/>
    <w:basedOn w:val="a"/>
    <w:link w:val="22"/>
    <w:uiPriority w:val="99"/>
    <w:rsid w:val="000F20FE"/>
    <w:pPr>
      <w:spacing w:after="0" w:line="240" w:lineRule="auto"/>
    </w:pPr>
    <w:rPr>
      <w:rFonts w:ascii="Times New Roman" w:eastAsia="Times New Roman" w:hAnsi="Times New Roman" w:cs="Times New Roman"/>
      <w:b/>
      <w:sz w:val="28"/>
      <w:szCs w:val="20"/>
      <w:lang w:eastAsia="ru-RU"/>
    </w:rPr>
  </w:style>
  <w:style w:type="character" w:customStyle="1" w:styleId="22">
    <w:name w:val="Основной текст 2 Знак"/>
    <w:basedOn w:val="a0"/>
    <w:link w:val="21"/>
    <w:uiPriority w:val="99"/>
    <w:rsid w:val="000F20FE"/>
    <w:rPr>
      <w:rFonts w:ascii="Times New Roman" w:eastAsia="Times New Roman" w:hAnsi="Times New Roman" w:cs="Times New Roman"/>
      <w:b/>
      <w:sz w:val="28"/>
      <w:szCs w:val="20"/>
      <w:lang w:eastAsia="ru-RU"/>
    </w:rPr>
  </w:style>
  <w:style w:type="paragraph" w:styleId="af0">
    <w:name w:val="Body Text"/>
    <w:basedOn w:val="a"/>
    <w:link w:val="af1"/>
    <w:unhideWhenUsed/>
    <w:rsid w:val="000F20FE"/>
    <w:pPr>
      <w:spacing w:after="120"/>
    </w:pPr>
    <w:rPr>
      <w:rFonts w:ascii="Times New Roman" w:eastAsia="Calibri" w:hAnsi="Times New Roman" w:cs="Times New Roman"/>
      <w:sz w:val="24"/>
    </w:rPr>
  </w:style>
  <w:style w:type="character" w:customStyle="1" w:styleId="af1">
    <w:name w:val="Основной текст Знак"/>
    <w:basedOn w:val="a0"/>
    <w:link w:val="af0"/>
    <w:rsid w:val="000F20FE"/>
    <w:rPr>
      <w:rFonts w:ascii="Times New Roman" w:eastAsia="Calibri" w:hAnsi="Times New Roman" w:cs="Times New Roman"/>
      <w:sz w:val="24"/>
    </w:rPr>
  </w:style>
  <w:style w:type="paragraph" w:styleId="af2">
    <w:name w:val="Body Text Indent"/>
    <w:basedOn w:val="a"/>
    <w:link w:val="af3"/>
    <w:unhideWhenUsed/>
    <w:rsid w:val="000F20FE"/>
    <w:pPr>
      <w:spacing w:after="120" w:line="240" w:lineRule="auto"/>
      <w:ind w:left="283"/>
    </w:pPr>
    <w:rPr>
      <w:rFonts w:ascii="Times New Roman" w:eastAsia="Calibri" w:hAnsi="Times New Roman" w:cs="Times New Roman"/>
      <w:sz w:val="24"/>
    </w:rPr>
  </w:style>
  <w:style w:type="character" w:customStyle="1" w:styleId="af3">
    <w:name w:val="Основной текст с отступом Знак"/>
    <w:basedOn w:val="a0"/>
    <w:link w:val="af2"/>
    <w:rsid w:val="000F20FE"/>
    <w:rPr>
      <w:rFonts w:ascii="Times New Roman" w:eastAsia="Calibri" w:hAnsi="Times New Roman" w:cs="Times New Roman"/>
      <w:sz w:val="24"/>
    </w:rPr>
  </w:style>
  <w:style w:type="paragraph" w:styleId="31">
    <w:name w:val="Body Text Indent 3"/>
    <w:basedOn w:val="a"/>
    <w:link w:val="32"/>
    <w:unhideWhenUsed/>
    <w:rsid w:val="000F20FE"/>
    <w:pPr>
      <w:spacing w:after="120" w:line="240" w:lineRule="auto"/>
      <w:ind w:left="283"/>
    </w:pPr>
    <w:rPr>
      <w:rFonts w:ascii="Times New Roman" w:eastAsia="Calibri" w:hAnsi="Times New Roman" w:cs="Times New Roman"/>
      <w:sz w:val="16"/>
      <w:szCs w:val="16"/>
    </w:rPr>
  </w:style>
  <w:style w:type="character" w:customStyle="1" w:styleId="32">
    <w:name w:val="Основной текст с отступом 3 Знак"/>
    <w:basedOn w:val="a0"/>
    <w:link w:val="31"/>
    <w:rsid w:val="000F20FE"/>
    <w:rPr>
      <w:rFonts w:ascii="Times New Roman" w:eastAsia="Calibri" w:hAnsi="Times New Roman" w:cs="Times New Roman"/>
      <w:sz w:val="16"/>
      <w:szCs w:val="16"/>
    </w:rPr>
  </w:style>
  <w:style w:type="paragraph" w:customStyle="1" w:styleId="Iauiue">
    <w:name w:val="Iau?iue"/>
    <w:rsid w:val="000F20F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ru-RU"/>
    </w:rPr>
  </w:style>
  <w:style w:type="paragraph" w:customStyle="1" w:styleId="caaieiaie1">
    <w:name w:val="caaieiaie 1"/>
    <w:basedOn w:val="Iauiue"/>
    <w:next w:val="Iauiue"/>
    <w:rsid w:val="000F20FE"/>
    <w:pPr>
      <w:keepNext/>
      <w:keepLines/>
      <w:widowControl w:val="0"/>
      <w:ind w:right="567"/>
      <w:jc w:val="both"/>
    </w:pPr>
    <w:rPr>
      <w:sz w:val="24"/>
      <w:lang w:val="ru-RU"/>
    </w:rPr>
  </w:style>
  <w:style w:type="paragraph" w:customStyle="1" w:styleId="af4">
    <w:name w:val="Основной список"/>
    <w:basedOn w:val="a"/>
    <w:rsid w:val="000F20FE"/>
    <w:pPr>
      <w:spacing w:after="0" w:line="240" w:lineRule="auto"/>
      <w:jc w:val="both"/>
    </w:pPr>
    <w:rPr>
      <w:rFonts w:ascii="Times New Roman" w:eastAsia="Times New Roman" w:hAnsi="Times New Roman" w:cs="Times New Roman"/>
      <w:sz w:val="28"/>
      <w:szCs w:val="24"/>
      <w:lang w:eastAsia="ru-RU"/>
    </w:rPr>
  </w:style>
  <w:style w:type="paragraph" w:styleId="af5">
    <w:name w:val="Block Text"/>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6">
    <w:name w:val="Title"/>
    <w:basedOn w:val="a"/>
    <w:link w:val="af7"/>
    <w:uiPriority w:val="10"/>
    <w:qFormat/>
    <w:rsid w:val="000F20FE"/>
    <w:pPr>
      <w:spacing w:after="0" w:line="240" w:lineRule="auto"/>
      <w:jc w:val="center"/>
    </w:pPr>
    <w:rPr>
      <w:rFonts w:ascii="Times New Roman" w:eastAsia="Times New Roman" w:hAnsi="Times New Roman" w:cs="Times New Roman"/>
      <w:sz w:val="28"/>
      <w:szCs w:val="20"/>
      <w:lang w:eastAsia="ru-RU"/>
    </w:rPr>
  </w:style>
  <w:style w:type="character" w:customStyle="1" w:styleId="af7">
    <w:name w:val="Название Знак"/>
    <w:basedOn w:val="a0"/>
    <w:link w:val="af6"/>
    <w:uiPriority w:val="10"/>
    <w:rsid w:val="000F20FE"/>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0F20FE"/>
  </w:style>
  <w:style w:type="character" w:styleId="af8">
    <w:name w:val="Strong"/>
    <w:uiPriority w:val="22"/>
    <w:qFormat/>
    <w:rsid w:val="000F20FE"/>
    <w:rPr>
      <w:b/>
      <w:bCs/>
    </w:rPr>
  </w:style>
  <w:style w:type="paragraph" w:styleId="af9">
    <w:name w:val="footnote text"/>
    <w:basedOn w:val="a"/>
    <w:link w:val="afa"/>
    <w:semiHidden/>
    <w:rsid w:val="000F20FE"/>
    <w:pPr>
      <w:spacing w:after="0" w:line="240" w:lineRule="auto"/>
    </w:pPr>
    <w:rPr>
      <w:rFonts w:ascii="Times New Roman" w:eastAsia="Calibri" w:hAnsi="Times New Roman" w:cs="Times New Roman"/>
      <w:sz w:val="20"/>
      <w:szCs w:val="20"/>
      <w:lang w:eastAsia="ru-RU"/>
    </w:rPr>
  </w:style>
  <w:style w:type="character" w:customStyle="1" w:styleId="afa">
    <w:name w:val="Текст сноски Знак"/>
    <w:basedOn w:val="a0"/>
    <w:link w:val="af9"/>
    <w:semiHidden/>
    <w:rsid w:val="000F20FE"/>
    <w:rPr>
      <w:rFonts w:ascii="Times New Roman" w:eastAsia="Calibri" w:hAnsi="Times New Roman" w:cs="Times New Roman"/>
      <w:sz w:val="20"/>
      <w:szCs w:val="20"/>
      <w:lang w:eastAsia="ru-RU"/>
    </w:rPr>
  </w:style>
  <w:style w:type="character" w:styleId="afb">
    <w:name w:val="footnote reference"/>
    <w:semiHidden/>
    <w:rsid w:val="000F20FE"/>
    <w:rPr>
      <w:rFonts w:cs="Times New Roman"/>
      <w:vertAlign w:val="superscript"/>
    </w:rPr>
  </w:style>
  <w:style w:type="paragraph" w:styleId="afc">
    <w:name w:val="Plain Text"/>
    <w:basedOn w:val="a"/>
    <w:link w:val="afd"/>
    <w:rsid w:val="000F20FE"/>
    <w:pPr>
      <w:spacing w:after="0" w:line="240" w:lineRule="auto"/>
    </w:pPr>
    <w:rPr>
      <w:rFonts w:ascii="Courier New" w:eastAsia="Times New Roman" w:hAnsi="Courier New" w:cs="Times New Roman"/>
      <w:sz w:val="20"/>
      <w:szCs w:val="20"/>
      <w:lang w:eastAsia="ru-RU"/>
    </w:rPr>
  </w:style>
  <w:style w:type="character" w:customStyle="1" w:styleId="afd">
    <w:name w:val="Текст Знак"/>
    <w:basedOn w:val="a0"/>
    <w:link w:val="afc"/>
    <w:rsid w:val="000F20FE"/>
    <w:rPr>
      <w:rFonts w:ascii="Courier New" w:eastAsia="Times New Roman" w:hAnsi="Courier New" w:cs="Times New Roman"/>
      <w:sz w:val="20"/>
      <w:szCs w:val="20"/>
      <w:lang w:eastAsia="ru-RU"/>
    </w:rPr>
  </w:style>
  <w:style w:type="paragraph" w:customStyle="1" w:styleId="c1">
    <w:name w:val="c1"/>
    <w:basedOn w:val="a"/>
    <w:rsid w:val="000F20FE"/>
    <w:pPr>
      <w:spacing w:before="30" w:after="150" w:line="240" w:lineRule="auto"/>
      <w:jc w:val="center"/>
    </w:pPr>
    <w:rPr>
      <w:rFonts w:ascii="Arial" w:eastAsia="Calibri" w:hAnsi="Arial" w:cs="Arial"/>
      <w:sz w:val="20"/>
      <w:szCs w:val="20"/>
      <w:lang w:eastAsia="ru-RU"/>
    </w:rPr>
  </w:style>
  <w:style w:type="character" w:customStyle="1" w:styleId="c2">
    <w:name w:val="c2"/>
    <w:basedOn w:val="a0"/>
    <w:rsid w:val="000F20FE"/>
  </w:style>
  <w:style w:type="character" w:customStyle="1" w:styleId="c7">
    <w:name w:val="c7"/>
    <w:basedOn w:val="a0"/>
    <w:rsid w:val="000F20FE"/>
  </w:style>
  <w:style w:type="paragraph" w:styleId="afe">
    <w:name w:val="endnote text"/>
    <w:basedOn w:val="a"/>
    <w:link w:val="aff"/>
    <w:uiPriority w:val="99"/>
    <w:semiHidden/>
    <w:unhideWhenUsed/>
    <w:rsid w:val="000F20FE"/>
    <w:pPr>
      <w:spacing w:after="0" w:line="240" w:lineRule="auto"/>
    </w:pPr>
    <w:rPr>
      <w:rFonts w:ascii="Times New Roman" w:eastAsia="Calibri" w:hAnsi="Times New Roman" w:cs="Times New Roman"/>
      <w:sz w:val="20"/>
      <w:szCs w:val="20"/>
    </w:rPr>
  </w:style>
  <w:style w:type="character" w:customStyle="1" w:styleId="aff">
    <w:name w:val="Текст концевой сноски Знак"/>
    <w:basedOn w:val="a0"/>
    <w:link w:val="afe"/>
    <w:uiPriority w:val="99"/>
    <w:semiHidden/>
    <w:rsid w:val="000F20FE"/>
    <w:rPr>
      <w:rFonts w:ascii="Times New Roman" w:eastAsia="Calibri" w:hAnsi="Times New Roman" w:cs="Times New Roman"/>
      <w:sz w:val="20"/>
      <w:szCs w:val="20"/>
    </w:rPr>
  </w:style>
  <w:style w:type="character" w:styleId="aff0">
    <w:name w:val="endnote reference"/>
    <w:uiPriority w:val="99"/>
    <w:semiHidden/>
    <w:unhideWhenUsed/>
    <w:rsid w:val="000F20FE"/>
    <w:rPr>
      <w:vertAlign w:val="superscript"/>
    </w:rPr>
  </w:style>
  <w:style w:type="table" w:customStyle="1" w:styleId="11">
    <w:name w:val="Сетка таблицы1"/>
    <w:basedOn w:val="a1"/>
    <w:next w:val="ad"/>
    <w:rsid w:val="000F20F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1"/>
    <w:next w:val="ad"/>
    <w:rsid w:val="000F20F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TOC Heading"/>
    <w:basedOn w:val="1"/>
    <w:next w:val="a"/>
    <w:uiPriority w:val="39"/>
    <w:qFormat/>
    <w:rsid w:val="000F20FE"/>
    <w:pPr>
      <w:spacing w:before="480" w:line="276" w:lineRule="auto"/>
      <w:ind w:firstLine="0"/>
      <w:contextualSpacing w:val="0"/>
      <w:jc w:val="left"/>
      <w:outlineLvl w:val="9"/>
    </w:pPr>
    <w:rPr>
      <w:rFonts w:ascii="Cambria" w:eastAsia="Times New Roman" w:hAnsi="Cambria" w:cs="Times New Roman"/>
      <w:color w:val="365F91"/>
    </w:rPr>
  </w:style>
  <w:style w:type="paragraph" w:styleId="12">
    <w:name w:val="toc 1"/>
    <w:basedOn w:val="a"/>
    <w:next w:val="a"/>
    <w:autoRedefine/>
    <w:uiPriority w:val="39"/>
    <w:unhideWhenUsed/>
    <w:rsid w:val="000F20FE"/>
    <w:rPr>
      <w:rFonts w:ascii="Times New Roman" w:eastAsia="Calibri" w:hAnsi="Times New Roman" w:cs="Times New Roman"/>
      <w:sz w:val="24"/>
    </w:rPr>
  </w:style>
  <w:style w:type="paragraph" w:styleId="24">
    <w:name w:val="toc 2"/>
    <w:basedOn w:val="a"/>
    <w:next w:val="a"/>
    <w:autoRedefine/>
    <w:uiPriority w:val="39"/>
    <w:unhideWhenUsed/>
    <w:rsid w:val="000F20FE"/>
    <w:pPr>
      <w:ind w:left="220"/>
    </w:pPr>
    <w:rPr>
      <w:rFonts w:ascii="Times New Roman" w:eastAsia="Calibri" w:hAnsi="Times New Roman" w:cs="Times New Roman"/>
      <w:sz w:val="24"/>
    </w:rPr>
  </w:style>
  <w:style w:type="paragraph" w:styleId="33">
    <w:name w:val="toc 3"/>
    <w:basedOn w:val="a"/>
    <w:next w:val="a"/>
    <w:autoRedefine/>
    <w:uiPriority w:val="39"/>
    <w:unhideWhenUsed/>
    <w:rsid w:val="000F20FE"/>
    <w:pPr>
      <w:ind w:left="440"/>
    </w:pPr>
    <w:rPr>
      <w:rFonts w:ascii="Times New Roman" w:eastAsia="Calibri" w:hAnsi="Times New Roman" w:cs="Times New Roman"/>
      <w:sz w:val="24"/>
    </w:rPr>
  </w:style>
  <w:style w:type="paragraph" w:customStyle="1" w:styleId="25">
    <w:name w:val="Знак Знак2 Знак Знак Знак Знак Знак Знак"/>
    <w:basedOn w:val="a"/>
    <w:rsid w:val="000F20FE"/>
    <w:pPr>
      <w:spacing w:after="160" w:line="240" w:lineRule="exact"/>
    </w:pPr>
    <w:rPr>
      <w:rFonts w:ascii="Verdana" w:eastAsia="Times New Roman" w:hAnsi="Verdana" w:cs="Times New Roman"/>
      <w:noProof/>
      <w:sz w:val="20"/>
      <w:szCs w:val="20"/>
      <w:lang w:val="en-US"/>
    </w:rPr>
  </w:style>
  <w:style w:type="paragraph" w:customStyle="1" w:styleId="13">
    <w:name w:val="Абзац списка1"/>
    <w:basedOn w:val="a"/>
    <w:rsid w:val="000F20FE"/>
    <w:pPr>
      <w:ind w:left="720"/>
      <w:contextualSpacing/>
    </w:pPr>
    <w:rPr>
      <w:rFonts w:ascii="Calibri" w:eastAsia="Calibri" w:hAnsi="Calibri" w:cs="Times New Roman"/>
      <w:lang w:eastAsia="ru-RU"/>
    </w:rPr>
  </w:style>
  <w:style w:type="paragraph" w:customStyle="1" w:styleId="26">
    <w:name w:val="Абзац списка2"/>
    <w:basedOn w:val="a"/>
    <w:rsid w:val="000F20FE"/>
    <w:pPr>
      <w:ind w:left="720"/>
      <w:contextualSpacing/>
    </w:pPr>
    <w:rPr>
      <w:rFonts w:ascii="Calibri" w:eastAsia="Times New Roman" w:hAnsi="Calibri" w:cs="Times New Roman"/>
    </w:rPr>
  </w:style>
  <w:style w:type="character" w:customStyle="1" w:styleId="FontStyle12">
    <w:name w:val="Font Style12"/>
    <w:rsid w:val="000F20FE"/>
    <w:rPr>
      <w:rFonts w:ascii="Times New Roman" w:hAnsi="Times New Roman"/>
      <w:b/>
      <w:sz w:val="30"/>
    </w:rPr>
  </w:style>
  <w:style w:type="paragraph" w:customStyle="1" w:styleId="Style2">
    <w:name w:val="Style2"/>
    <w:basedOn w:val="a"/>
    <w:rsid w:val="000F20FE"/>
    <w:pPr>
      <w:widowControl w:val="0"/>
      <w:autoSpaceDE w:val="0"/>
      <w:autoSpaceDN w:val="0"/>
      <w:adjustRightInd w:val="0"/>
      <w:spacing w:after="0" w:line="240" w:lineRule="auto"/>
    </w:pPr>
    <w:rPr>
      <w:rFonts w:ascii="Verdana" w:eastAsia="Calibri" w:hAnsi="Verdana" w:cs="Times New Roman"/>
      <w:sz w:val="24"/>
      <w:szCs w:val="24"/>
      <w:lang w:eastAsia="ru-RU"/>
    </w:rPr>
  </w:style>
  <w:style w:type="paragraph" w:customStyle="1" w:styleId="Style10">
    <w:name w:val="Style10"/>
    <w:basedOn w:val="a"/>
    <w:rsid w:val="000F20FE"/>
    <w:pPr>
      <w:widowControl w:val="0"/>
      <w:autoSpaceDE w:val="0"/>
      <w:autoSpaceDN w:val="0"/>
      <w:adjustRightInd w:val="0"/>
      <w:spacing w:after="0" w:line="264" w:lineRule="exact"/>
      <w:jc w:val="center"/>
    </w:pPr>
    <w:rPr>
      <w:rFonts w:ascii="Times New Roman" w:eastAsia="Calibri" w:hAnsi="Times New Roman" w:cs="Times New Roman"/>
      <w:sz w:val="24"/>
      <w:szCs w:val="24"/>
      <w:lang w:eastAsia="ru-RU"/>
    </w:rPr>
  </w:style>
  <w:style w:type="character" w:customStyle="1" w:styleId="FontStyle169">
    <w:name w:val="Font Style169"/>
    <w:rsid w:val="000F20FE"/>
    <w:rPr>
      <w:rFonts w:ascii="Times New Roman" w:hAnsi="Times New Roman"/>
      <w:sz w:val="20"/>
    </w:rPr>
  </w:style>
  <w:style w:type="paragraph" w:customStyle="1" w:styleId="Style3">
    <w:name w:val="Style3"/>
    <w:basedOn w:val="a"/>
    <w:rsid w:val="000F20FE"/>
    <w:pPr>
      <w:widowControl w:val="0"/>
      <w:autoSpaceDE w:val="0"/>
      <w:autoSpaceDN w:val="0"/>
      <w:adjustRightInd w:val="0"/>
      <w:spacing w:after="0" w:line="323" w:lineRule="exact"/>
      <w:ind w:firstLine="706"/>
      <w:jc w:val="both"/>
    </w:pPr>
    <w:rPr>
      <w:rFonts w:ascii="Verdana" w:eastAsia="Calibri" w:hAnsi="Verdana" w:cs="Times New Roman"/>
      <w:sz w:val="24"/>
      <w:szCs w:val="24"/>
      <w:lang w:eastAsia="ru-RU"/>
    </w:rPr>
  </w:style>
  <w:style w:type="paragraph" w:customStyle="1" w:styleId="Style5">
    <w:name w:val="Style5"/>
    <w:basedOn w:val="a"/>
    <w:rsid w:val="000F20FE"/>
    <w:pPr>
      <w:widowControl w:val="0"/>
      <w:autoSpaceDE w:val="0"/>
      <w:autoSpaceDN w:val="0"/>
      <w:adjustRightInd w:val="0"/>
      <w:spacing w:after="0" w:line="653" w:lineRule="exact"/>
      <w:ind w:firstLine="480"/>
    </w:pPr>
    <w:rPr>
      <w:rFonts w:ascii="Verdana" w:eastAsia="Calibri" w:hAnsi="Verdana" w:cs="Times New Roman"/>
      <w:sz w:val="24"/>
      <w:szCs w:val="24"/>
      <w:lang w:eastAsia="ru-RU"/>
    </w:rPr>
  </w:style>
  <w:style w:type="character" w:customStyle="1" w:styleId="FontStyle11">
    <w:name w:val="Font Style11"/>
    <w:rsid w:val="000F20FE"/>
    <w:rPr>
      <w:rFonts w:ascii="Times New Roman" w:hAnsi="Times New Roman"/>
      <w:sz w:val="26"/>
    </w:rPr>
  </w:style>
  <w:style w:type="character" w:customStyle="1" w:styleId="FontStyle13">
    <w:name w:val="Font Style13"/>
    <w:rsid w:val="000F20FE"/>
    <w:rPr>
      <w:rFonts w:ascii="Times New Roman" w:hAnsi="Times New Roman"/>
      <w:b/>
      <w:i/>
      <w:sz w:val="26"/>
    </w:rPr>
  </w:style>
  <w:style w:type="character" w:customStyle="1" w:styleId="34">
    <w:name w:val="Основной текст 3 Знак"/>
    <w:link w:val="35"/>
    <w:semiHidden/>
    <w:rsid w:val="000F20FE"/>
    <w:rPr>
      <w:rFonts w:ascii="Times New Roman" w:eastAsia="Times New Roman" w:hAnsi="Times New Roman"/>
      <w:sz w:val="16"/>
      <w:szCs w:val="16"/>
    </w:rPr>
  </w:style>
  <w:style w:type="paragraph" w:styleId="35">
    <w:name w:val="Body Text 3"/>
    <w:basedOn w:val="a"/>
    <w:link w:val="34"/>
    <w:semiHidden/>
    <w:unhideWhenUsed/>
    <w:rsid w:val="000F20FE"/>
    <w:pPr>
      <w:spacing w:after="120" w:line="240" w:lineRule="auto"/>
    </w:pPr>
    <w:rPr>
      <w:rFonts w:ascii="Times New Roman" w:eastAsia="Times New Roman" w:hAnsi="Times New Roman"/>
      <w:sz w:val="16"/>
      <w:szCs w:val="16"/>
    </w:rPr>
  </w:style>
  <w:style w:type="character" w:customStyle="1" w:styleId="310">
    <w:name w:val="Основной текст 3 Знак1"/>
    <w:basedOn w:val="a0"/>
    <w:uiPriority w:val="99"/>
    <w:semiHidden/>
    <w:rsid w:val="000F20FE"/>
    <w:rPr>
      <w:sz w:val="16"/>
      <w:szCs w:val="16"/>
    </w:rPr>
  </w:style>
  <w:style w:type="character" w:customStyle="1" w:styleId="27">
    <w:name w:val="Основной текст с отступом 2 Знак"/>
    <w:link w:val="28"/>
    <w:uiPriority w:val="99"/>
    <w:semiHidden/>
    <w:rsid w:val="000F20FE"/>
    <w:rPr>
      <w:rFonts w:ascii="Times New Roman" w:eastAsia="Times New Roman" w:hAnsi="Times New Roman"/>
      <w:sz w:val="24"/>
      <w:szCs w:val="24"/>
    </w:rPr>
  </w:style>
  <w:style w:type="paragraph" w:styleId="28">
    <w:name w:val="Body Text Indent 2"/>
    <w:basedOn w:val="a"/>
    <w:link w:val="27"/>
    <w:uiPriority w:val="99"/>
    <w:semiHidden/>
    <w:unhideWhenUsed/>
    <w:rsid w:val="000F20FE"/>
    <w:pPr>
      <w:spacing w:after="120" w:line="480" w:lineRule="auto"/>
      <w:ind w:left="283"/>
    </w:pPr>
    <w:rPr>
      <w:rFonts w:ascii="Times New Roman" w:eastAsia="Times New Roman" w:hAnsi="Times New Roman"/>
      <w:sz w:val="24"/>
      <w:szCs w:val="24"/>
    </w:rPr>
  </w:style>
  <w:style w:type="character" w:customStyle="1" w:styleId="210">
    <w:name w:val="Основной текст с отступом 2 Знак1"/>
    <w:basedOn w:val="a0"/>
    <w:uiPriority w:val="99"/>
    <w:semiHidden/>
    <w:rsid w:val="000F20FE"/>
  </w:style>
  <w:style w:type="paragraph" w:customStyle="1" w:styleId="Style1">
    <w:name w:val="Style1"/>
    <w:basedOn w:val="a"/>
    <w:rsid w:val="000F20FE"/>
    <w:pPr>
      <w:widowControl w:val="0"/>
      <w:autoSpaceDE w:val="0"/>
      <w:autoSpaceDN w:val="0"/>
      <w:adjustRightInd w:val="0"/>
      <w:spacing w:after="0" w:line="211" w:lineRule="exact"/>
      <w:ind w:firstLine="331"/>
      <w:jc w:val="both"/>
    </w:pPr>
    <w:rPr>
      <w:rFonts w:ascii="Times New Roman" w:eastAsia="Times New Roman" w:hAnsi="Times New Roman" w:cs="Times New Roman"/>
      <w:sz w:val="24"/>
      <w:szCs w:val="24"/>
      <w:lang w:eastAsia="ru-RU"/>
    </w:rPr>
  </w:style>
  <w:style w:type="paragraph" w:customStyle="1" w:styleId="Style4">
    <w:name w:val="Style4"/>
    <w:basedOn w:val="a"/>
    <w:rsid w:val="000F20FE"/>
    <w:pPr>
      <w:widowControl w:val="0"/>
      <w:autoSpaceDE w:val="0"/>
      <w:autoSpaceDN w:val="0"/>
      <w:adjustRightInd w:val="0"/>
      <w:spacing w:after="0" w:line="226" w:lineRule="exact"/>
    </w:pPr>
    <w:rPr>
      <w:rFonts w:ascii="Times New Roman" w:eastAsia="Times New Roman" w:hAnsi="Times New Roman" w:cs="Times New Roman"/>
      <w:sz w:val="24"/>
      <w:szCs w:val="24"/>
      <w:lang w:eastAsia="ru-RU"/>
    </w:rPr>
  </w:style>
  <w:style w:type="paragraph" w:customStyle="1" w:styleId="c10">
    <w:name w:val="c10"/>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rsid w:val="000F20FE"/>
  </w:style>
  <w:style w:type="paragraph" w:customStyle="1" w:styleId="c4">
    <w:name w:val="c4"/>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2">
    <w:name w:val="список с точками"/>
    <w:basedOn w:val="a"/>
    <w:uiPriority w:val="99"/>
    <w:rsid w:val="000F20FE"/>
    <w:pPr>
      <w:tabs>
        <w:tab w:val="num" w:pos="964"/>
      </w:tabs>
      <w:spacing w:after="0" w:line="312" w:lineRule="auto"/>
      <w:ind w:left="964" w:hanging="255"/>
      <w:jc w:val="both"/>
    </w:pPr>
    <w:rPr>
      <w:rFonts w:ascii="Times New Roman" w:eastAsia="Times New Roman" w:hAnsi="Times New Roman" w:cs="Times New Roman"/>
      <w:sz w:val="24"/>
      <w:szCs w:val="24"/>
      <w:lang w:eastAsia="ru-RU"/>
    </w:rPr>
  </w:style>
  <w:style w:type="character" w:customStyle="1" w:styleId="social-text">
    <w:name w:val="social-text"/>
    <w:rsid w:val="000F20FE"/>
  </w:style>
  <w:style w:type="character" w:customStyle="1" w:styleId="s1">
    <w:name w:val="s1"/>
    <w:rsid w:val="000F20FE"/>
  </w:style>
  <w:style w:type="paragraph" w:customStyle="1" w:styleId="ConsPlusNormal">
    <w:name w:val="ConsPlusNormal"/>
    <w:rsid w:val="000F20FE"/>
    <w:pPr>
      <w:autoSpaceDE w:val="0"/>
      <w:autoSpaceDN w:val="0"/>
      <w:adjustRightInd w:val="0"/>
      <w:spacing w:after="0" w:line="240" w:lineRule="auto"/>
    </w:pPr>
    <w:rPr>
      <w:rFonts w:ascii="Times New Roman" w:eastAsia="Calibri" w:hAnsi="Times New Roman" w:cs="Times New Roman"/>
      <w:sz w:val="28"/>
      <w:szCs w:val="28"/>
    </w:rPr>
  </w:style>
  <w:style w:type="paragraph" w:customStyle="1" w:styleId="Default">
    <w:name w:val="Default"/>
    <w:rsid w:val="000F20F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ample">
    <w:name w:val="sample"/>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dden-xs">
    <w:name w:val="hidden-xs"/>
    <w:rsid w:val="000F20FE"/>
  </w:style>
  <w:style w:type="paragraph" w:customStyle="1" w:styleId="info">
    <w:name w:val="info"/>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margin">
    <w:name w:val="left_margin"/>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1">
    <w:name w:val="Основной текст6"/>
    <w:basedOn w:val="a"/>
    <w:rsid w:val="000F20FE"/>
    <w:pPr>
      <w:widowControl w:val="0"/>
      <w:shd w:val="clear" w:color="auto" w:fill="FFFFFF"/>
      <w:spacing w:after="0" w:line="0" w:lineRule="atLeast"/>
      <w:ind w:hanging="1800"/>
      <w:jc w:val="both"/>
    </w:pPr>
    <w:rPr>
      <w:rFonts w:ascii="Times New Roman" w:eastAsia="Times New Roman" w:hAnsi="Times New Roman" w:cs="Times New Roman"/>
      <w:lang w:eastAsia="ru-RU" w:bidi="ru-RU"/>
    </w:rPr>
  </w:style>
  <w:style w:type="character" w:customStyle="1" w:styleId="36">
    <w:name w:val="Основной текст3"/>
    <w:rsid w:val="000F20FE"/>
    <w:rPr>
      <w:rFonts w:ascii="Times New Roman" w:hAnsi="Times New Roman" w:cs="Times New Roman" w:hint="default"/>
      <w:color w:val="000000"/>
      <w:spacing w:val="0"/>
      <w:w w:val="100"/>
      <w:position w:val="0"/>
      <w:sz w:val="28"/>
      <w:szCs w:val="28"/>
      <w:u w:val="single"/>
      <w:shd w:val="clear" w:color="auto" w:fill="FFFFFF"/>
      <w:lang w:val="ru-RU" w:eastAsia="ru-RU"/>
    </w:rPr>
  </w:style>
  <w:style w:type="character" w:customStyle="1" w:styleId="aff3">
    <w:name w:val="Основной текст + Полужирный"/>
    <w:rsid w:val="000F20FE"/>
    <w:rPr>
      <w:rFonts w:ascii="Times New Roman" w:eastAsia="Times New Roman" w:hAnsi="Times New Roman" w:cs="Times New Roman" w:hint="default"/>
      <w:b/>
      <w:bCs/>
      <w:color w:val="000000"/>
      <w:spacing w:val="0"/>
      <w:w w:val="100"/>
      <w:position w:val="0"/>
      <w:sz w:val="22"/>
      <w:szCs w:val="22"/>
      <w:shd w:val="clear" w:color="auto" w:fill="FFFFFF"/>
      <w:lang w:val="ru-RU" w:eastAsia="ru-RU" w:bidi="ru-RU"/>
    </w:rPr>
  </w:style>
  <w:style w:type="character" w:customStyle="1" w:styleId="aff4">
    <w:name w:val="Подпись к таблице"/>
    <w:rsid w:val="000F20FE"/>
    <w:rPr>
      <w:rFonts w:ascii="Times New Roman" w:eastAsia="Times New Roman" w:hAnsi="Times New Roman" w:cs="Times New Roman" w:hint="default"/>
      <w:b/>
      <w:bCs/>
      <w:i w:val="0"/>
      <w:iCs w:val="0"/>
      <w:smallCaps w:val="0"/>
      <w:color w:val="000000"/>
      <w:spacing w:val="0"/>
      <w:w w:val="100"/>
      <w:position w:val="0"/>
      <w:sz w:val="22"/>
      <w:szCs w:val="22"/>
      <w:u w:val="single"/>
      <w:lang w:val="ru-RU" w:eastAsia="ru-RU" w:bidi="ru-RU"/>
    </w:rPr>
  </w:style>
  <w:style w:type="character" w:customStyle="1" w:styleId="29">
    <w:name w:val="Основной текст (2)_"/>
    <w:link w:val="2a"/>
    <w:rsid w:val="000F20FE"/>
    <w:rPr>
      <w:rFonts w:ascii="Times New Roman" w:eastAsia="Times New Roman" w:hAnsi="Times New Roman"/>
      <w:shd w:val="clear" w:color="auto" w:fill="FFFFFF"/>
    </w:rPr>
  </w:style>
  <w:style w:type="paragraph" w:customStyle="1" w:styleId="2a">
    <w:name w:val="Основной текст (2)"/>
    <w:basedOn w:val="a"/>
    <w:link w:val="29"/>
    <w:rsid w:val="000F20FE"/>
    <w:pPr>
      <w:widowControl w:val="0"/>
      <w:shd w:val="clear" w:color="auto" w:fill="FFFFFF"/>
      <w:spacing w:after="60" w:line="266" w:lineRule="exact"/>
      <w:ind w:hanging="420"/>
      <w:jc w:val="center"/>
    </w:pPr>
    <w:rPr>
      <w:rFonts w:ascii="Times New Roman" w:eastAsia="Times New Roman" w:hAnsi="Times New Roman"/>
    </w:rPr>
  </w:style>
  <w:style w:type="character" w:customStyle="1" w:styleId="51">
    <w:name w:val="Основной текст (5)_"/>
    <w:link w:val="52"/>
    <w:rsid w:val="000F20FE"/>
    <w:rPr>
      <w:rFonts w:ascii="Times New Roman" w:eastAsia="Times New Roman" w:hAnsi="Times New Roman"/>
      <w:i/>
      <w:iCs/>
      <w:shd w:val="clear" w:color="auto" w:fill="FFFFFF"/>
    </w:rPr>
  </w:style>
  <w:style w:type="paragraph" w:customStyle="1" w:styleId="52">
    <w:name w:val="Основной текст (5)"/>
    <w:basedOn w:val="a"/>
    <w:link w:val="51"/>
    <w:rsid w:val="000F20FE"/>
    <w:pPr>
      <w:widowControl w:val="0"/>
      <w:shd w:val="clear" w:color="auto" w:fill="FFFFFF"/>
      <w:spacing w:after="0" w:line="274" w:lineRule="exact"/>
      <w:jc w:val="both"/>
    </w:pPr>
    <w:rPr>
      <w:rFonts w:ascii="Times New Roman" w:eastAsia="Times New Roman" w:hAnsi="Times New Roman"/>
      <w:i/>
      <w:iCs/>
    </w:rPr>
  </w:style>
  <w:style w:type="character" w:customStyle="1" w:styleId="53">
    <w:name w:val="Основной текст (5) + Не курсив"/>
    <w:rsid w:val="000F20FE"/>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character" w:customStyle="1" w:styleId="2b">
    <w:name w:val="Основной текст (2) + Курсив"/>
    <w:rsid w:val="000F20FE"/>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
    <w:rsid w:val="000F20FE"/>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10pt">
    <w:name w:val="Основной текст (2) + 10 pt;Полужирный;Курсив"/>
    <w:rsid w:val="000F20FE"/>
    <w:rPr>
      <w:rFonts w:ascii="Times New Roman" w:eastAsia="Times New Roman" w:hAnsi="Times New Roman" w:cs="Times New Roman"/>
      <w:b/>
      <w:bCs/>
      <w:i/>
      <w:iCs/>
      <w:color w:val="000000"/>
      <w:spacing w:val="0"/>
      <w:w w:val="100"/>
      <w:position w:val="0"/>
      <w:sz w:val="20"/>
      <w:szCs w:val="20"/>
      <w:shd w:val="clear" w:color="auto" w:fill="FFFFFF"/>
      <w:lang w:val="ru-RU" w:eastAsia="ru-RU" w:bidi="ru-RU"/>
    </w:rPr>
  </w:style>
  <w:style w:type="paragraph" w:customStyle="1" w:styleId="-11">
    <w:name w:val="Цветной список - Акцент 11"/>
    <w:basedOn w:val="a"/>
    <w:uiPriority w:val="34"/>
    <w:qFormat/>
    <w:rsid w:val="000F20FE"/>
    <w:pPr>
      <w:spacing w:after="0" w:line="240" w:lineRule="auto"/>
      <w:ind w:left="720"/>
      <w:contextualSpacing/>
    </w:pPr>
    <w:rPr>
      <w:rFonts w:ascii="Times New Roman" w:eastAsia="SimSun" w:hAnsi="Times New Roman" w:cs="Times New Roman"/>
      <w:sz w:val="20"/>
      <w:szCs w:val="20"/>
      <w:lang w:eastAsia="ru-RU"/>
    </w:rPr>
  </w:style>
  <w:style w:type="character" w:styleId="aff5">
    <w:name w:val="annotation reference"/>
    <w:uiPriority w:val="99"/>
    <w:semiHidden/>
    <w:unhideWhenUsed/>
    <w:rsid w:val="000F20FE"/>
    <w:rPr>
      <w:sz w:val="16"/>
      <w:szCs w:val="16"/>
    </w:rPr>
  </w:style>
  <w:style w:type="paragraph" w:styleId="aff6">
    <w:name w:val="annotation text"/>
    <w:basedOn w:val="a"/>
    <w:link w:val="aff7"/>
    <w:uiPriority w:val="99"/>
    <w:semiHidden/>
    <w:unhideWhenUsed/>
    <w:rsid w:val="000F20FE"/>
    <w:rPr>
      <w:rFonts w:ascii="Times New Roman" w:eastAsia="Calibri" w:hAnsi="Times New Roman" w:cs="Times New Roman"/>
      <w:sz w:val="20"/>
      <w:szCs w:val="20"/>
    </w:rPr>
  </w:style>
  <w:style w:type="character" w:customStyle="1" w:styleId="aff7">
    <w:name w:val="Текст примечания Знак"/>
    <w:basedOn w:val="a0"/>
    <w:link w:val="aff6"/>
    <w:uiPriority w:val="99"/>
    <w:semiHidden/>
    <w:rsid w:val="000F20FE"/>
    <w:rPr>
      <w:rFonts w:ascii="Times New Roman" w:eastAsia="Calibri" w:hAnsi="Times New Roman" w:cs="Times New Roman"/>
      <w:sz w:val="20"/>
      <w:szCs w:val="20"/>
    </w:rPr>
  </w:style>
  <w:style w:type="paragraph" w:styleId="aff8">
    <w:name w:val="Subtitle"/>
    <w:basedOn w:val="a"/>
    <w:next w:val="a"/>
    <w:link w:val="aff9"/>
    <w:uiPriority w:val="11"/>
    <w:qFormat/>
    <w:rsid w:val="000F20FE"/>
    <w:pPr>
      <w:spacing w:after="720" w:line="240" w:lineRule="auto"/>
      <w:jc w:val="right"/>
    </w:pPr>
    <w:rPr>
      <w:rFonts w:ascii="Calibri Light" w:eastAsia="Times New Roman" w:hAnsi="Calibri Light" w:cs="Times New Roman"/>
      <w:sz w:val="20"/>
      <w:szCs w:val="20"/>
    </w:rPr>
  </w:style>
  <w:style w:type="character" w:customStyle="1" w:styleId="aff9">
    <w:name w:val="Подзаголовок Знак"/>
    <w:basedOn w:val="a0"/>
    <w:link w:val="aff8"/>
    <w:uiPriority w:val="11"/>
    <w:rsid w:val="000F20FE"/>
    <w:rPr>
      <w:rFonts w:ascii="Calibri Light" w:eastAsia="Times New Roman" w:hAnsi="Calibri Light" w:cs="Times New Roman"/>
      <w:sz w:val="20"/>
      <w:szCs w:val="20"/>
    </w:rPr>
  </w:style>
  <w:style w:type="character" w:styleId="affa">
    <w:name w:val="Emphasis"/>
    <w:uiPriority w:val="20"/>
    <w:qFormat/>
    <w:rsid w:val="000F20FE"/>
    <w:rPr>
      <w:b/>
      <w:bCs/>
      <w:i/>
      <w:iCs/>
      <w:spacing w:val="10"/>
    </w:rPr>
  </w:style>
  <w:style w:type="paragraph" w:styleId="2c">
    <w:name w:val="Quote"/>
    <w:basedOn w:val="a"/>
    <w:next w:val="a"/>
    <w:link w:val="2d"/>
    <w:uiPriority w:val="29"/>
    <w:qFormat/>
    <w:rsid w:val="000F20FE"/>
    <w:pPr>
      <w:jc w:val="both"/>
    </w:pPr>
    <w:rPr>
      <w:rFonts w:ascii="Calibri" w:eastAsia="Times New Roman" w:hAnsi="Calibri" w:cs="Times New Roman"/>
      <w:i/>
      <w:iCs/>
      <w:sz w:val="20"/>
      <w:szCs w:val="20"/>
    </w:rPr>
  </w:style>
  <w:style w:type="character" w:customStyle="1" w:styleId="2d">
    <w:name w:val="Цитата 2 Знак"/>
    <w:basedOn w:val="a0"/>
    <w:link w:val="2c"/>
    <w:uiPriority w:val="29"/>
    <w:rsid w:val="000F20FE"/>
    <w:rPr>
      <w:rFonts w:ascii="Calibri" w:eastAsia="Times New Roman" w:hAnsi="Calibri" w:cs="Times New Roman"/>
      <w:i/>
      <w:iCs/>
      <w:sz w:val="20"/>
      <w:szCs w:val="20"/>
    </w:rPr>
  </w:style>
  <w:style w:type="paragraph" w:styleId="affb">
    <w:name w:val="Intense Quote"/>
    <w:basedOn w:val="a"/>
    <w:next w:val="a"/>
    <w:link w:val="affc"/>
    <w:uiPriority w:val="30"/>
    <w:qFormat/>
    <w:rsid w:val="000F20FE"/>
    <w:pPr>
      <w:pBdr>
        <w:top w:val="single" w:sz="8" w:space="1" w:color="70AD47"/>
      </w:pBdr>
      <w:spacing w:before="140" w:after="140"/>
      <w:ind w:left="1440" w:right="1440"/>
      <w:jc w:val="both"/>
    </w:pPr>
    <w:rPr>
      <w:rFonts w:ascii="Calibri" w:eastAsia="Times New Roman" w:hAnsi="Calibri" w:cs="Times New Roman"/>
      <w:b/>
      <w:bCs/>
      <w:i/>
      <w:iCs/>
      <w:sz w:val="20"/>
      <w:szCs w:val="20"/>
    </w:rPr>
  </w:style>
  <w:style w:type="character" w:customStyle="1" w:styleId="affc">
    <w:name w:val="Выделенная цитата Знак"/>
    <w:basedOn w:val="a0"/>
    <w:link w:val="affb"/>
    <w:uiPriority w:val="30"/>
    <w:rsid w:val="000F20FE"/>
    <w:rPr>
      <w:rFonts w:ascii="Calibri" w:eastAsia="Times New Roman" w:hAnsi="Calibri" w:cs="Times New Roman"/>
      <w:b/>
      <w:bCs/>
      <w:i/>
      <w:iCs/>
      <w:sz w:val="20"/>
      <w:szCs w:val="20"/>
    </w:rPr>
  </w:style>
  <w:style w:type="character" w:styleId="affd">
    <w:name w:val="Subtle Emphasis"/>
    <w:uiPriority w:val="19"/>
    <w:qFormat/>
    <w:rsid w:val="000F20FE"/>
    <w:rPr>
      <w:i/>
      <w:iCs/>
    </w:rPr>
  </w:style>
  <w:style w:type="character" w:styleId="affe">
    <w:name w:val="Intense Emphasis"/>
    <w:uiPriority w:val="21"/>
    <w:qFormat/>
    <w:rsid w:val="000F20FE"/>
    <w:rPr>
      <w:b/>
      <w:bCs/>
      <w:i/>
      <w:iCs/>
      <w:color w:val="70AD47"/>
      <w:spacing w:val="10"/>
    </w:rPr>
  </w:style>
  <w:style w:type="character" w:styleId="afff">
    <w:name w:val="Subtle Reference"/>
    <w:uiPriority w:val="31"/>
    <w:qFormat/>
    <w:rsid w:val="000F20FE"/>
    <w:rPr>
      <w:b/>
      <w:bCs/>
    </w:rPr>
  </w:style>
  <w:style w:type="character" w:styleId="afff0">
    <w:name w:val="Intense Reference"/>
    <w:uiPriority w:val="32"/>
    <w:qFormat/>
    <w:rsid w:val="000F20FE"/>
    <w:rPr>
      <w:b/>
      <w:bCs/>
      <w:smallCaps/>
      <w:spacing w:val="5"/>
      <w:sz w:val="22"/>
      <w:szCs w:val="22"/>
      <w:u w:val="single"/>
    </w:rPr>
  </w:style>
  <w:style w:type="character" w:styleId="afff1">
    <w:name w:val="Book Title"/>
    <w:uiPriority w:val="33"/>
    <w:qFormat/>
    <w:rsid w:val="000F20FE"/>
    <w:rPr>
      <w:rFonts w:ascii="Calibri Light" w:eastAsia="Times New Roman" w:hAnsi="Calibri Light" w:cs="Times New Roman"/>
      <w:i/>
      <w:iCs/>
      <w:sz w:val="20"/>
      <w:szCs w:val="20"/>
    </w:rPr>
  </w:style>
  <w:style w:type="table" w:customStyle="1" w:styleId="TableNormal">
    <w:name w:val="Table Normal"/>
    <w:uiPriority w:val="2"/>
    <w:semiHidden/>
    <w:unhideWhenUsed/>
    <w:qFormat/>
    <w:rsid w:val="00374A0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74A05"/>
    <w:pPr>
      <w:widowControl w:val="0"/>
      <w:autoSpaceDE w:val="0"/>
      <w:autoSpaceDN w:val="0"/>
      <w:spacing w:after="0" w:line="240" w:lineRule="auto"/>
      <w:ind w:left="50"/>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2A41"/>
  </w:style>
  <w:style w:type="paragraph" w:styleId="1">
    <w:name w:val="heading 1"/>
    <w:basedOn w:val="a"/>
    <w:next w:val="a"/>
    <w:link w:val="10"/>
    <w:uiPriority w:val="9"/>
    <w:qFormat/>
    <w:rsid w:val="00606984"/>
    <w:pPr>
      <w:keepNext/>
      <w:keepLines/>
      <w:spacing w:after="0" w:line="240" w:lineRule="auto"/>
      <w:ind w:firstLine="709"/>
      <w:contextualSpacing/>
      <w:jc w:val="both"/>
      <w:outlineLvl w:val="0"/>
    </w:pPr>
    <w:rPr>
      <w:rFonts w:ascii="Times New Roman" w:eastAsiaTheme="majorEastAsia" w:hAnsi="Times New Roman" w:cstheme="majorBidi"/>
      <w:b/>
      <w:bCs/>
      <w:sz w:val="28"/>
      <w:szCs w:val="28"/>
      <w:lang w:eastAsia="ru-RU"/>
    </w:rPr>
  </w:style>
  <w:style w:type="paragraph" w:styleId="2">
    <w:name w:val="heading 2"/>
    <w:basedOn w:val="a"/>
    <w:next w:val="a"/>
    <w:link w:val="20"/>
    <w:uiPriority w:val="9"/>
    <w:unhideWhenUsed/>
    <w:qFormat/>
    <w:rsid w:val="000F20F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qFormat/>
    <w:rsid w:val="000F20FE"/>
    <w:pPr>
      <w:keepNext/>
      <w:spacing w:before="240" w:after="60"/>
      <w:outlineLvl w:val="2"/>
    </w:pPr>
    <w:rPr>
      <w:rFonts w:ascii="Cambria" w:eastAsia="Times New Roman" w:hAnsi="Cambria" w:cs="Times New Roman"/>
      <w:b/>
      <w:bCs/>
      <w:sz w:val="26"/>
      <w:szCs w:val="26"/>
    </w:rPr>
  </w:style>
  <w:style w:type="paragraph" w:styleId="4">
    <w:name w:val="heading 4"/>
    <w:basedOn w:val="a"/>
    <w:next w:val="a"/>
    <w:link w:val="40"/>
    <w:uiPriority w:val="9"/>
    <w:qFormat/>
    <w:rsid w:val="000F20FE"/>
    <w:pPr>
      <w:keepNext/>
      <w:keepLines/>
      <w:spacing w:before="200" w:after="0"/>
      <w:outlineLvl w:val="3"/>
    </w:pPr>
    <w:rPr>
      <w:rFonts w:ascii="Cambria" w:eastAsia="Times New Roman" w:hAnsi="Cambria" w:cs="Times New Roman"/>
      <w:b/>
      <w:bCs/>
      <w:i/>
      <w:iCs/>
      <w:color w:val="4F81BD"/>
      <w:sz w:val="24"/>
    </w:rPr>
  </w:style>
  <w:style w:type="paragraph" w:styleId="5">
    <w:name w:val="heading 5"/>
    <w:basedOn w:val="a"/>
    <w:next w:val="a"/>
    <w:link w:val="50"/>
    <w:uiPriority w:val="9"/>
    <w:semiHidden/>
    <w:unhideWhenUsed/>
    <w:qFormat/>
    <w:rsid w:val="000F20FE"/>
    <w:pPr>
      <w:spacing w:after="0"/>
      <w:outlineLvl w:val="4"/>
    </w:pPr>
    <w:rPr>
      <w:rFonts w:ascii="Calibri" w:eastAsia="Times New Roman" w:hAnsi="Calibri" w:cs="Times New Roman"/>
      <w:smallCaps/>
      <w:color w:val="538135"/>
      <w:spacing w:val="10"/>
    </w:rPr>
  </w:style>
  <w:style w:type="paragraph" w:styleId="6">
    <w:name w:val="heading 6"/>
    <w:basedOn w:val="a"/>
    <w:next w:val="a"/>
    <w:link w:val="60"/>
    <w:uiPriority w:val="9"/>
    <w:qFormat/>
    <w:rsid w:val="000F20FE"/>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uiPriority w:val="9"/>
    <w:semiHidden/>
    <w:unhideWhenUsed/>
    <w:qFormat/>
    <w:rsid w:val="000F20FE"/>
    <w:pPr>
      <w:spacing w:after="0"/>
      <w:outlineLvl w:val="6"/>
    </w:pPr>
    <w:rPr>
      <w:rFonts w:ascii="Calibri" w:eastAsia="Times New Roman" w:hAnsi="Calibri" w:cs="Times New Roman"/>
      <w:b/>
      <w:bCs/>
      <w:smallCaps/>
      <w:color w:val="70AD47"/>
      <w:spacing w:val="10"/>
      <w:sz w:val="20"/>
      <w:szCs w:val="20"/>
    </w:rPr>
  </w:style>
  <w:style w:type="paragraph" w:styleId="8">
    <w:name w:val="heading 8"/>
    <w:basedOn w:val="a"/>
    <w:next w:val="a"/>
    <w:link w:val="80"/>
    <w:uiPriority w:val="9"/>
    <w:qFormat/>
    <w:rsid w:val="000F20FE"/>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
    <w:qFormat/>
    <w:rsid w:val="000F20FE"/>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06984"/>
    <w:rPr>
      <w:rFonts w:ascii="Times New Roman" w:eastAsiaTheme="majorEastAsia" w:hAnsi="Times New Roman" w:cstheme="majorBidi"/>
      <w:b/>
      <w:bCs/>
      <w:sz w:val="28"/>
      <w:szCs w:val="28"/>
      <w:lang w:eastAsia="ru-RU"/>
    </w:rPr>
  </w:style>
  <w:style w:type="paragraph" w:customStyle="1" w:styleId="ReportHead">
    <w:name w:val="Report_Head"/>
    <w:basedOn w:val="a"/>
    <w:link w:val="ReportHead0"/>
    <w:rsid w:val="00612A41"/>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612A41"/>
    <w:rPr>
      <w:rFonts w:ascii="Times New Roman" w:hAnsi="Times New Roman" w:cs="Times New Roman"/>
      <w:sz w:val="28"/>
    </w:rPr>
  </w:style>
  <w:style w:type="paragraph" w:styleId="a3">
    <w:name w:val="header"/>
    <w:basedOn w:val="a"/>
    <w:link w:val="a4"/>
    <w:uiPriority w:val="99"/>
    <w:unhideWhenUsed/>
    <w:rsid w:val="00612A4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12A41"/>
  </w:style>
  <w:style w:type="paragraph" w:styleId="a5">
    <w:name w:val="footer"/>
    <w:basedOn w:val="a"/>
    <w:link w:val="a6"/>
    <w:uiPriority w:val="99"/>
    <w:unhideWhenUsed/>
    <w:rsid w:val="00612A4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12A41"/>
  </w:style>
  <w:style w:type="paragraph" w:customStyle="1" w:styleId="ReportMain">
    <w:name w:val="Report_Main"/>
    <w:basedOn w:val="a"/>
    <w:link w:val="ReportMain0"/>
    <w:rsid w:val="00612A41"/>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612A41"/>
    <w:rPr>
      <w:rFonts w:ascii="Times New Roman" w:hAnsi="Times New Roman" w:cs="Times New Roman"/>
      <w:sz w:val="24"/>
    </w:rPr>
  </w:style>
  <w:style w:type="paragraph" w:styleId="HTML">
    <w:name w:val="HTML Address"/>
    <w:basedOn w:val="a"/>
    <w:link w:val="HTML0"/>
    <w:uiPriority w:val="99"/>
    <w:semiHidden/>
    <w:unhideWhenUsed/>
    <w:rsid w:val="0041510E"/>
    <w:pPr>
      <w:spacing w:after="0" w:line="240" w:lineRule="auto"/>
    </w:pPr>
    <w:rPr>
      <w:rFonts w:ascii="Times New Roman" w:hAnsi="Times New Roman" w:cs="Times New Roman"/>
      <w:i/>
      <w:iCs/>
    </w:rPr>
  </w:style>
  <w:style w:type="character" w:customStyle="1" w:styleId="HTML0">
    <w:name w:val="Адрес HTML Знак"/>
    <w:basedOn w:val="a0"/>
    <w:link w:val="HTML"/>
    <w:uiPriority w:val="99"/>
    <w:semiHidden/>
    <w:rsid w:val="0041510E"/>
    <w:rPr>
      <w:rFonts w:ascii="Times New Roman" w:hAnsi="Times New Roman" w:cs="Times New Roman"/>
      <w:i/>
      <w:iCs/>
    </w:rPr>
  </w:style>
  <w:style w:type="paragraph" w:styleId="a7">
    <w:name w:val="List Paragraph"/>
    <w:basedOn w:val="a"/>
    <w:uiPriority w:val="34"/>
    <w:qFormat/>
    <w:rsid w:val="0090129E"/>
    <w:pPr>
      <w:ind w:left="720"/>
      <w:contextualSpacing/>
    </w:pPr>
  </w:style>
  <w:style w:type="paragraph" w:styleId="a8">
    <w:name w:val="Normal (Web)"/>
    <w:basedOn w:val="a"/>
    <w:uiPriority w:val="99"/>
    <w:unhideWhenUsed/>
    <w:rsid w:val="00936E63"/>
    <w:rPr>
      <w:rFonts w:ascii="Times New Roman" w:hAnsi="Times New Roman" w:cs="Times New Roman"/>
      <w:sz w:val="24"/>
      <w:szCs w:val="24"/>
    </w:rPr>
  </w:style>
  <w:style w:type="paragraph" w:styleId="a9">
    <w:name w:val="Balloon Text"/>
    <w:basedOn w:val="a"/>
    <w:link w:val="aa"/>
    <w:uiPriority w:val="99"/>
    <w:semiHidden/>
    <w:unhideWhenUsed/>
    <w:rsid w:val="00936E6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36E63"/>
    <w:rPr>
      <w:rFonts w:ascii="Tahoma" w:hAnsi="Tahoma" w:cs="Tahoma"/>
      <w:sz w:val="16"/>
      <w:szCs w:val="16"/>
    </w:rPr>
  </w:style>
  <w:style w:type="paragraph" w:customStyle="1" w:styleId="ab">
    <w:name w:val="Знак"/>
    <w:basedOn w:val="a"/>
    <w:rsid w:val="00DA4956"/>
    <w:pPr>
      <w:spacing w:after="160" w:line="240" w:lineRule="exact"/>
    </w:pPr>
    <w:rPr>
      <w:rFonts w:ascii="Tahoma" w:eastAsia="Times New Roman" w:hAnsi="Tahoma" w:cs="Times New Roman"/>
      <w:sz w:val="20"/>
      <w:szCs w:val="20"/>
      <w:lang w:val="en-US"/>
    </w:rPr>
  </w:style>
  <w:style w:type="paragraph" w:styleId="ac">
    <w:name w:val="No Spacing"/>
    <w:uiPriority w:val="1"/>
    <w:qFormat/>
    <w:rsid w:val="005B675C"/>
    <w:pPr>
      <w:spacing w:after="0" w:line="240" w:lineRule="auto"/>
    </w:pPr>
  </w:style>
  <w:style w:type="character" w:customStyle="1" w:styleId="4Tahoma">
    <w:name w:val="Основной текст (4) + Tahoma"/>
    <w:aliases w:val="5.5 pt,Курсив,Интервал 0 pt,Подпись к картинке + Trebuchet MS,7 pt,Основной текст + 10 pt,Подпись к таблице + Не полужирный"/>
    <w:basedOn w:val="a0"/>
    <w:rsid w:val="00990FED"/>
    <w:rPr>
      <w:rFonts w:ascii="Tahoma" w:hAnsi="Tahoma" w:cs="Tahoma"/>
      <w:i/>
      <w:iCs/>
      <w:spacing w:val="0"/>
      <w:sz w:val="11"/>
      <w:szCs w:val="11"/>
      <w:shd w:val="clear" w:color="auto" w:fill="FFFFFF"/>
    </w:rPr>
  </w:style>
  <w:style w:type="table" w:styleId="ad">
    <w:name w:val="Table Grid"/>
    <w:basedOn w:val="a1"/>
    <w:uiPriority w:val="59"/>
    <w:rsid w:val="004940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unhideWhenUsed/>
    <w:rsid w:val="00CD01C5"/>
    <w:rPr>
      <w:color w:val="0000FF"/>
      <w:u w:val="single"/>
    </w:rPr>
  </w:style>
  <w:style w:type="character" w:styleId="af">
    <w:name w:val="FollowedHyperlink"/>
    <w:basedOn w:val="a0"/>
    <w:uiPriority w:val="99"/>
    <w:semiHidden/>
    <w:unhideWhenUsed/>
    <w:rsid w:val="00CD01C5"/>
    <w:rPr>
      <w:color w:val="800080" w:themeColor="followedHyperlink"/>
      <w:u w:val="single"/>
    </w:rPr>
  </w:style>
  <w:style w:type="paragraph" w:customStyle="1" w:styleId="msonormal0">
    <w:name w:val="msonormal"/>
    <w:basedOn w:val="a"/>
    <w:rsid w:val="00CD01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0F20F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0F20FE"/>
    <w:rPr>
      <w:rFonts w:ascii="Cambria" w:eastAsia="Times New Roman" w:hAnsi="Cambria" w:cs="Times New Roman"/>
      <w:b/>
      <w:bCs/>
      <w:sz w:val="26"/>
      <w:szCs w:val="26"/>
    </w:rPr>
  </w:style>
  <w:style w:type="character" w:customStyle="1" w:styleId="40">
    <w:name w:val="Заголовок 4 Знак"/>
    <w:basedOn w:val="a0"/>
    <w:link w:val="4"/>
    <w:uiPriority w:val="9"/>
    <w:rsid w:val="000F20FE"/>
    <w:rPr>
      <w:rFonts w:ascii="Cambria" w:eastAsia="Times New Roman" w:hAnsi="Cambria" w:cs="Times New Roman"/>
      <w:b/>
      <w:bCs/>
      <w:i/>
      <w:iCs/>
      <w:color w:val="4F81BD"/>
      <w:sz w:val="24"/>
    </w:rPr>
  </w:style>
  <w:style w:type="character" w:customStyle="1" w:styleId="50">
    <w:name w:val="Заголовок 5 Знак"/>
    <w:basedOn w:val="a0"/>
    <w:link w:val="5"/>
    <w:uiPriority w:val="9"/>
    <w:semiHidden/>
    <w:rsid w:val="000F20FE"/>
    <w:rPr>
      <w:rFonts w:ascii="Calibri" w:eastAsia="Times New Roman" w:hAnsi="Calibri" w:cs="Times New Roman"/>
      <w:smallCaps/>
      <w:color w:val="538135"/>
      <w:spacing w:val="10"/>
    </w:rPr>
  </w:style>
  <w:style w:type="character" w:customStyle="1" w:styleId="60">
    <w:name w:val="Заголовок 6 Знак"/>
    <w:basedOn w:val="a0"/>
    <w:link w:val="6"/>
    <w:uiPriority w:val="9"/>
    <w:rsid w:val="000F20FE"/>
    <w:rPr>
      <w:rFonts w:ascii="Times New Roman" w:eastAsia="Times New Roman" w:hAnsi="Times New Roman" w:cs="Times New Roman"/>
      <w:b/>
      <w:bCs/>
      <w:lang w:eastAsia="ru-RU"/>
    </w:rPr>
  </w:style>
  <w:style w:type="character" w:customStyle="1" w:styleId="70">
    <w:name w:val="Заголовок 7 Знак"/>
    <w:basedOn w:val="a0"/>
    <w:link w:val="7"/>
    <w:uiPriority w:val="9"/>
    <w:semiHidden/>
    <w:rsid w:val="000F20FE"/>
    <w:rPr>
      <w:rFonts w:ascii="Calibri" w:eastAsia="Times New Roman" w:hAnsi="Calibri" w:cs="Times New Roman"/>
      <w:b/>
      <w:bCs/>
      <w:smallCaps/>
      <w:color w:val="70AD47"/>
      <w:spacing w:val="10"/>
      <w:sz w:val="20"/>
      <w:szCs w:val="20"/>
    </w:rPr>
  </w:style>
  <w:style w:type="character" w:customStyle="1" w:styleId="80">
    <w:name w:val="Заголовок 8 Знак"/>
    <w:basedOn w:val="a0"/>
    <w:link w:val="8"/>
    <w:uiPriority w:val="9"/>
    <w:rsid w:val="000F20FE"/>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
    <w:rsid w:val="000F20FE"/>
    <w:rPr>
      <w:rFonts w:ascii="Arial" w:eastAsia="Times New Roman" w:hAnsi="Arial" w:cs="Arial"/>
      <w:lang w:eastAsia="ru-RU"/>
    </w:rPr>
  </w:style>
  <w:style w:type="paragraph" w:styleId="21">
    <w:name w:val="Body Text 2"/>
    <w:basedOn w:val="a"/>
    <w:link w:val="22"/>
    <w:uiPriority w:val="99"/>
    <w:rsid w:val="000F20FE"/>
    <w:pPr>
      <w:spacing w:after="0" w:line="240" w:lineRule="auto"/>
    </w:pPr>
    <w:rPr>
      <w:rFonts w:ascii="Times New Roman" w:eastAsia="Times New Roman" w:hAnsi="Times New Roman" w:cs="Times New Roman"/>
      <w:b/>
      <w:sz w:val="28"/>
      <w:szCs w:val="20"/>
      <w:lang w:eastAsia="ru-RU"/>
    </w:rPr>
  </w:style>
  <w:style w:type="character" w:customStyle="1" w:styleId="22">
    <w:name w:val="Основной текст 2 Знак"/>
    <w:basedOn w:val="a0"/>
    <w:link w:val="21"/>
    <w:uiPriority w:val="99"/>
    <w:rsid w:val="000F20FE"/>
    <w:rPr>
      <w:rFonts w:ascii="Times New Roman" w:eastAsia="Times New Roman" w:hAnsi="Times New Roman" w:cs="Times New Roman"/>
      <w:b/>
      <w:sz w:val="28"/>
      <w:szCs w:val="20"/>
      <w:lang w:eastAsia="ru-RU"/>
    </w:rPr>
  </w:style>
  <w:style w:type="paragraph" w:styleId="af0">
    <w:name w:val="Body Text"/>
    <w:basedOn w:val="a"/>
    <w:link w:val="af1"/>
    <w:unhideWhenUsed/>
    <w:rsid w:val="000F20FE"/>
    <w:pPr>
      <w:spacing w:after="120"/>
    </w:pPr>
    <w:rPr>
      <w:rFonts w:ascii="Times New Roman" w:eastAsia="Calibri" w:hAnsi="Times New Roman" w:cs="Times New Roman"/>
      <w:sz w:val="24"/>
    </w:rPr>
  </w:style>
  <w:style w:type="character" w:customStyle="1" w:styleId="af1">
    <w:name w:val="Основной текст Знак"/>
    <w:basedOn w:val="a0"/>
    <w:link w:val="af0"/>
    <w:rsid w:val="000F20FE"/>
    <w:rPr>
      <w:rFonts w:ascii="Times New Roman" w:eastAsia="Calibri" w:hAnsi="Times New Roman" w:cs="Times New Roman"/>
      <w:sz w:val="24"/>
    </w:rPr>
  </w:style>
  <w:style w:type="paragraph" w:styleId="af2">
    <w:name w:val="Body Text Indent"/>
    <w:basedOn w:val="a"/>
    <w:link w:val="af3"/>
    <w:unhideWhenUsed/>
    <w:rsid w:val="000F20FE"/>
    <w:pPr>
      <w:spacing w:after="120" w:line="240" w:lineRule="auto"/>
      <w:ind w:left="283"/>
    </w:pPr>
    <w:rPr>
      <w:rFonts w:ascii="Times New Roman" w:eastAsia="Calibri" w:hAnsi="Times New Roman" w:cs="Times New Roman"/>
      <w:sz w:val="24"/>
    </w:rPr>
  </w:style>
  <w:style w:type="character" w:customStyle="1" w:styleId="af3">
    <w:name w:val="Основной текст с отступом Знак"/>
    <w:basedOn w:val="a0"/>
    <w:link w:val="af2"/>
    <w:rsid w:val="000F20FE"/>
    <w:rPr>
      <w:rFonts w:ascii="Times New Roman" w:eastAsia="Calibri" w:hAnsi="Times New Roman" w:cs="Times New Roman"/>
      <w:sz w:val="24"/>
    </w:rPr>
  </w:style>
  <w:style w:type="paragraph" w:styleId="31">
    <w:name w:val="Body Text Indent 3"/>
    <w:basedOn w:val="a"/>
    <w:link w:val="32"/>
    <w:unhideWhenUsed/>
    <w:rsid w:val="000F20FE"/>
    <w:pPr>
      <w:spacing w:after="120" w:line="240" w:lineRule="auto"/>
      <w:ind w:left="283"/>
    </w:pPr>
    <w:rPr>
      <w:rFonts w:ascii="Times New Roman" w:eastAsia="Calibri" w:hAnsi="Times New Roman" w:cs="Times New Roman"/>
      <w:sz w:val="16"/>
      <w:szCs w:val="16"/>
    </w:rPr>
  </w:style>
  <w:style w:type="character" w:customStyle="1" w:styleId="32">
    <w:name w:val="Основной текст с отступом 3 Знак"/>
    <w:basedOn w:val="a0"/>
    <w:link w:val="31"/>
    <w:rsid w:val="000F20FE"/>
    <w:rPr>
      <w:rFonts w:ascii="Times New Roman" w:eastAsia="Calibri" w:hAnsi="Times New Roman" w:cs="Times New Roman"/>
      <w:sz w:val="16"/>
      <w:szCs w:val="16"/>
    </w:rPr>
  </w:style>
  <w:style w:type="paragraph" w:customStyle="1" w:styleId="Iauiue">
    <w:name w:val="Iau?iue"/>
    <w:rsid w:val="000F20F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ru-RU"/>
    </w:rPr>
  </w:style>
  <w:style w:type="paragraph" w:customStyle="1" w:styleId="caaieiaie1">
    <w:name w:val="caaieiaie 1"/>
    <w:basedOn w:val="Iauiue"/>
    <w:next w:val="Iauiue"/>
    <w:rsid w:val="000F20FE"/>
    <w:pPr>
      <w:keepNext/>
      <w:keepLines/>
      <w:widowControl w:val="0"/>
      <w:ind w:right="567"/>
      <w:jc w:val="both"/>
    </w:pPr>
    <w:rPr>
      <w:sz w:val="24"/>
      <w:lang w:val="ru-RU"/>
    </w:rPr>
  </w:style>
  <w:style w:type="paragraph" w:customStyle="1" w:styleId="af4">
    <w:name w:val="Основной список"/>
    <w:basedOn w:val="a"/>
    <w:rsid w:val="000F20FE"/>
    <w:pPr>
      <w:spacing w:after="0" w:line="240" w:lineRule="auto"/>
      <w:jc w:val="both"/>
    </w:pPr>
    <w:rPr>
      <w:rFonts w:ascii="Times New Roman" w:eastAsia="Times New Roman" w:hAnsi="Times New Roman" w:cs="Times New Roman"/>
      <w:sz w:val="28"/>
      <w:szCs w:val="24"/>
      <w:lang w:eastAsia="ru-RU"/>
    </w:rPr>
  </w:style>
  <w:style w:type="paragraph" w:styleId="af5">
    <w:name w:val="Block Text"/>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6">
    <w:name w:val="Title"/>
    <w:basedOn w:val="a"/>
    <w:link w:val="af7"/>
    <w:uiPriority w:val="10"/>
    <w:qFormat/>
    <w:rsid w:val="000F20FE"/>
    <w:pPr>
      <w:spacing w:after="0" w:line="240" w:lineRule="auto"/>
      <w:jc w:val="center"/>
    </w:pPr>
    <w:rPr>
      <w:rFonts w:ascii="Times New Roman" w:eastAsia="Times New Roman" w:hAnsi="Times New Roman" w:cs="Times New Roman"/>
      <w:sz w:val="28"/>
      <w:szCs w:val="20"/>
      <w:lang w:eastAsia="ru-RU"/>
    </w:rPr>
  </w:style>
  <w:style w:type="character" w:customStyle="1" w:styleId="af7">
    <w:name w:val="Название Знак"/>
    <w:basedOn w:val="a0"/>
    <w:link w:val="af6"/>
    <w:uiPriority w:val="10"/>
    <w:rsid w:val="000F20FE"/>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0F20FE"/>
  </w:style>
  <w:style w:type="character" w:styleId="af8">
    <w:name w:val="Strong"/>
    <w:uiPriority w:val="22"/>
    <w:qFormat/>
    <w:rsid w:val="000F20FE"/>
    <w:rPr>
      <w:b/>
      <w:bCs/>
    </w:rPr>
  </w:style>
  <w:style w:type="paragraph" w:styleId="af9">
    <w:name w:val="footnote text"/>
    <w:basedOn w:val="a"/>
    <w:link w:val="afa"/>
    <w:semiHidden/>
    <w:rsid w:val="000F20FE"/>
    <w:pPr>
      <w:spacing w:after="0" w:line="240" w:lineRule="auto"/>
    </w:pPr>
    <w:rPr>
      <w:rFonts w:ascii="Times New Roman" w:eastAsia="Calibri" w:hAnsi="Times New Roman" w:cs="Times New Roman"/>
      <w:sz w:val="20"/>
      <w:szCs w:val="20"/>
      <w:lang w:eastAsia="ru-RU"/>
    </w:rPr>
  </w:style>
  <w:style w:type="character" w:customStyle="1" w:styleId="afa">
    <w:name w:val="Текст сноски Знак"/>
    <w:basedOn w:val="a0"/>
    <w:link w:val="af9"/>
    <w:semiHidden/>
    <w:rsid w:val="000F20FE"/>
    <w:rPr>
      <w:rFonts w:ascii="Times New Roman" w:eastAsia="Calibri" w:hAnsi="Times New Roman" w:cs="Times New Roman"/>
      <w:sz w:val="20"/>
      <w:szCs w:val="20"/>
      <w:lang w:eastAsia="ru-RU"/>
    </w:rPr>
  </w:style>
  <w:style w:type="character" w:styleId="afb">
    <w:name w:val="footnote reference"/>
    <w:semiHidden/>
    <w:rsid w:val="000F20FE"/>
    <w:rPr>
      <w:rFonts w:cs="Times New Roman"/>
      <w:vertAlign w:val="superscript"/>
    </w:rPr>
  </w:style>
  <w:style w:type="paragraph" w:styleId="afc">
    <w:name w:val="Plain Text"/>
    <w:basedOn w:val="a"/>
    <w:link w:val="afd"/>
    <w:rsid w:val="000F20FE"/>
    <w:pPr>
      <w:spacing w:after="0" w:line="240" w:lineRule="auto"/>
    </w:pPr>
    <w:rPr>
      <w:rFonts w:ascii="Courier New" w:eastAsia="Times New Roman" w:hAnsi="Courier New" w:cs="Times New Roman"/>
      <w:sz w:val="20"/>
      <w:szCs w:val="20"/>
      <w:lang w:eastAsia="ru-RU"/>
    </w:rPr>
  </w:style>
  <w:style w:type="character" w:customStyle="1" w:styleId="afd">
    <w:name w:val="Текст Знак"/>
    <w:basedOn w:val="a0"/>
    <w:link w:val="afc"/>
    <w:rsid w:val="000F20FE"/>
    <w:rPr>
      <w:rFonts w:ascii="Courier New" w:eastAsia="Times New Roman" w:hAnsi="Courier New" w:cs="Times New Roman"/>
      <w:sz w:val="20"/>
      <w:szCs w:val="20"/>
      <w:lang w:eastAsia="ru-RU"/>
    </w:rPr>
  </w:style>
  <w:style w:type="paragraph" w:customStyle="1" w:styleId="c1">
    <w:name w:val="c1"/>
    <w:basedOn w:val="a"/>
    <w:rsid w:val="000F20FE"/>
    <w:pPr>
      <w:spacing w:before="30" w:after="150" w:line="240" w:lineRule="auto"/>
      <w:jc w:val="center"/>
    </w:pPr>
    <w:rPr>
      <w:rFonts w:ascii="Arial" w:eastAsia="Calibri" w:hAnsi="Arial" w:cs="Arial"/>
      <w:sz w:val="20"/>
      <w:szCs w:val="20"/>
      <w:lang w:eastAsia="ru-RU"/>
    </w:rPr>
  </w:style>
  <w:style w:type="character" w:customStyle="1" w:styleId="c2">
    <w:name w:val="c2"/>
    <w:basedOn w:val="a0"/>
    <w:rsid w:val="000F20FE"/>
  </w:style>
  <w:style w:type="character" w:customStyle="1" w:styleId="c7">
    <w:name w:val="c7"/>
    <w:basedOn w:val="a0"/>
    <w:rsid w:val="000F20FE"/>
  </w:style>
  <w:style w:type="paragraph" w:styleId="afe">
    <w:name w:val="endnote text"/>
    <w:basedOn w:val="a"/>
    <w:link w:val="aff"/>
    <w:uiPriority w:val="99"/>
    <w:semiHidden/>
    <w:unhideWhenUsed/>
    <w:rsid w:val="000F20FE"/>
    <w:pPr>
      <w:spacing w:after="0" w:line="240" w:lineRule="auto"/>
    </w:pPr>
    <w:rPr>
      <w:rFonts w:ascii="Times New Roman" w:eastAsia="Calibri" w:hAnsi="Times New Roman" w:cs="Times New Roman"/>
      <w:sz w:val="20"/>
      <w:szCs w:val="20"/>
    </w:rPr>
  </w:style>
  <w:style w:type="character" w:customStyle="1" w:styleId="aff">
    <w:name w:val="Текст концевой сноски Знак"/>
    <w:basedOn w:val="a0"/>
    <w:link w:val="afe"/>
    <w:uiPriority w:val="99"/>
    <w:semiHidden/>
    <w:rsid w:val="000F20FE"/>
    <w:rPr>
      <w:rFonts w:ascii="Times New Roman" w:eastAsia="Calibri" w:hAnsi="Times New Roman" w:cs="Times New Roman"/>
      <w:sz w:val="20"/>
      <w:szCs w:val="20"/>
    </w:rPr>
  </w:style>
  <w:style w:type="character" w:styleId="aff0">
    <w:name w:val="endnote reference"/>
    <w:uiPriority w:val="99"/>
    <w:semiHidden/>
    <w:unhideWhenUsed/>
    <w:rsid w:val="000F20FE"/>
    <w:rPr>
      <w:vertAlign w:val="superscript"/>
    </w:rPr>
  </w:style>
  <w:style w:type="table" w:customStyle="1" w:styleId="11">
    <w:name w:val="Сетка таблицы1"/>
    <w:basedOn w:val="a1"/>
    <w:next w:val="ad"/>
    <w:rsid w:val="000F20F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1"/>
    <w:next w:val="ad"/>
    <w:rsid w:val="000F20F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TOC Heading"/>
    <w:basedOn w:val="1"/>
    <w:next w:val="a"/>
    <w:uiPriority w:val="39"/>
    <w:qFormat/>
    <w:rsid w:val="000F20FE"/>
    <w:pPr>
      <w:spacing w:before="480" w:line="276" w:lineRule="auto"/>
      <w:ind w:firstLine="0"/>
      <w:contextualSpacing w:val="0"/>
      <w:jc w:val="left"/>
      <w:outlineLvl w:val="9"/>
    </w:pPr>
    <w:rPr>
      <w:rFonts w:ascii="Cambria" w:eastAsia="Times New Roman" w:hAnsi="Cambria" w:cs="Times New Roman"/>
      <w:color w:val="365F91"/>
    </w:rPr>
  </w:style>
  <w:style w:type="paragraph" w:styleId="12">
    <w:name w:val="toc 1"/>
    <w:basedOn w:val="a"/>
    <w:next w:val="a"/>
    <w:autoRedefine/>
    <w:uiPriority w:val="39"/>
    <w:unhideWhenUsed/>
    <w:rsid w:val="000F20FE"/>
    <w:rPr>
      <w:rFonts w:ascii="Times New Roman" w:eastAsia="Calibri" w:hAnsi="Times New Roman" w:cs="Times New Roman"/>
      <w:sz w:val="24"/>
    </w:rPr>
  </w:style>
  <w:style w:type="paragraph" w:styleId="24">
    <w:name w:val="toc 2"/>
    <w:basedOn w:val="a"/>
    <w:next w:val="a"/>
    <w:autoRedefine/>
    <w:uiPriority w:val="39"/>
    <w:unhideWhenUsed/>
    <w:rsid w:val="000F20FE"/>
    <w:pPr>
      <w:ind w:left="220"/>
    </w:pPr>
    <w:rPr>
      <w:rFonts w:ascii="Times New Roman" w:eastAsia="Calibri" w:hAnsi="Times New Roman" w:cs="Times New Roman"/>
      <w:sz w:val="24"/>
    </w:rPr>
  </w:style>
  <w:style w:type="paragraph" w:styleId="33">
    <w:name w:val="toc 3"/>
    <w:basedOn w:val="a"/>
    <w:next w:val="a"/>
    <w:autoRedefine/>
    <w:uiPriority w:val="39"/>
    <w:unhideWhenUsed/>
    <w:rsid w:val="000F20FE"/>
    <w:pPr>
      <w:ind w:left="440"/>
    </w:pPr>
    <w:rPr>
      <w:rFonts w:ascii="Times New Roman" w:eastAsia="Calibri" w:hAnsi="Times New Roman" w:cs="Times New Roman"/>
      <w:sz w:val="24"/>
    </w:rPr>
  </w:style>
  <w:style w:type="paragraph" w:customStyle="1" w:styleId="25">
    <w:name w:val="Знак Знак2 Знак Знак Знак Знак Знак Знак"/>
    <w:basedOn w:val="a"/>
    <w:rsid w:val="000F20FE"/>
    <w:pPr>
      <w:spacing w:after="160" w:line="240" w:lineRule="exact"/>
    </w:pPr>
    <w:rPr>
      <w:rFonts w:ascii="Verdana" w:eastAsia="Times New Roman" w:hAnsi="Verdana" w:cs="Times New Roman"/>
      <w:noProof/>
      <w:sz w:val="20"/>
      <w:szCs w:val="20"/>
      <w:lang w:val="en-US"/>
    </w:rPr>
  </w:style>
  <w:style w:type="paragraph" w:customStyle="1" w:styleId="13">
    <w:name w:val="Абзац списка1"/>
    <w:basedOn w:val="a"/>
    <w:rsid w:val="000F20FE"/>
    <w:pPr>
      <w:ind w:left="720"/>
      <w:contextualSpacing/>
    </w:pPr>
    <w:rPr>
      <w:rFonts w:ascii="Calibri" w:eastAsia="Calibri" w:hAnsi="Calibri" w:cs="Times New Roman"/>
      <w:lang w:eastAsia="ru-RU"/>
    </w:rPr>
  </w:style>
  <w:style w:type="paragraph" w:customStyle="1" w:styleId="26">
    <w:name w:val="Абзац списка2"/>
    <w:basedOn w:val="a"/>
    <w:rsid w:val="000F20FE"/>
    <w:pPr>
      <w:ind w:left="720"/>
      <w:contextualSpacing/>
    </w:pPr>
    <w:rPr>
      <w:rFonts w:ascii="Calibri" w:eastAsia="Times New Roman" w:hAnsi="Calibri" w:cs="Times New Roman"/>
    </w:rPr>
  </w:style>
  <w:style w:type="character" w:customStyle="1" w:styleId="FontStyle12">
    <w:name w:val="Font Style12"/>
    <w:rsid w:val="000F20FE"/>
    <w:rPr>
      <w:rFonts w:ascii="Times New Roman" w:hAnsi="Times New Roman"/>
      <w:b/>
      <w:sz w:val="30"/>
    </w:rPr>
  </w:style>
  <w:style w:type="paragraph" w:customStyle="1" w:styleId="Style2">
    <w:name w:val="Style2"/>
    <w:basedOn w:val="a"/>
    <w:rsid w:val="000F20FE"/>
    <w:pPr>
      <w:widowControl w:val="0"/>
      <w:autoSpaceDE w:val="0"/>
      <w:autoSpaceDN w:val="0"/>
      <w:adjustRightInd w:val="0"/>
      <w:spacing w:after="0" w:line="240" w:lineRule="auto"/>
    </w:pPr>
    <w:rPr>
      <w:rFonts w:ascii="Verdana" w:eastAsia="Calibri" w:hAnsi="Verdana" w:cs="Times New Roman"/>
      <w:sz w:val="24"/>
      <w:szCs w:val="24"/>
      <w:lang w:eastAsia="ru-RU"/>
    </w:rPr>
  </w:style>
  <w:style w:type="paragraph" w:customStyle="1" w:styleId="Style10">
    <w:name w:val="Style10"/>
    <w:basedOn w:val="a"/>
    <w:rsid w:val="000F20FE"/>
    <w:pPr>
      <w:widowControl w:val="0"/>
      <w:autoSpaceDE w:val="0"/>
      <w:autoSpaceDN w:val="0"/>
      <w:adjustRightInd w:val="0"/>
      <w:spacing w:after="0" w:line="264" w:lineRule="exact"/>
      <w:jc w:val="center"/>
    </w:pPr>
    <w:rPr>
      <w:rFonts w:ascii="Times New Roman" w:eastAsia="Calibri" w:hAnsi="Times New Roman" w:cs="Times New Roman"/>
      <w:sz w:val="24"/>
      <w:szCs w:val="24"/>
      <w:lang w:eastAsia="ru-RU"/>
    </w:rPr>
  </w:style>
  <w:style w:type="character" w:customStyle="1" w:styleId="FontStyle169">
    <w:name w:val="Font Style169"/>
    <w:rsid w:val="000F20FE"/>
    <w:rPr>
      <w:rFonts w:ascii="Times New Roman" w:hAnsi="Times New Roman"/>
      <w:sz w:val="20"/>
    </w:rPr>
  </w:style>
  <w:style w:type="paragraph" w:customStyle="1" w:styleId="Style3">
    <w:name w:val="Style3"/>
    <w:basedOn w:val="a"/>
    <w:rsid w:val="000F20FE"/>
    <w:pPr>
      <w:widowControl w:val="0"/>
      <w:autoSpaceDE w:val="0"/>
      <w:autoSpaceDN w:val="0"/>
      <w:adjustRightInd w:val="0"/>
      <w:spacing w:after="0" w:line="323" w:lineRule="exact"/>
      <w:ind w:firstLine="706"/>
      <w:jc w:val="both"/>
    </w:pPr>
    <w:rPr>
      <w:rFonts w:ascii="Verdana" w:eastAsia="Calibri" w:hAnsi="Verdana" w:cs="Times New Roman"/>
      <w:sz w:val="24"/>
      <w:szCs w:val="24"/>
      <w:lang w:eastAsia="ru-RU"/>
    </w:rPr>
  </w:style>
  <w:style w:type="paragraph" w:customStyle="1" w:styleId="Style5">
    <w:name w:val="Style5"/>
    <w:basedOn w:val="a"/>
    <w:rsid w:val="000F20FE"/>
    <w:pPr>
      <w:widowControl w:val="0"/>
      <w:autoSpaceDE w:val="0"/>
      <w:autoSpaceDN w:val="0"/>
      <w:adjustRightInd w:val="0"/>
      <w:spacing w:after="0" w:line="653" w:lineRule="exact"/>
      <w:ind w:firstLine="480"/>
    </w:pPr>
    <w:rPr>
      <w:rFonts w:ascii="Verdana" w:eastAsia="Calibri" w:hAnsi="Verdana" w:cs="Times New Roman"/>
      <w:sz w:val="24"/>
      <w:szCs w:val="24"/>
      <w:lang w:eastAsia="ru-RU"/>
    </w:rPr>
  </w:style>
  <w:style w:type="character" w:customStyle="1" w:styleId="FontStyle11">
    <w:name w:val="Font Style11"/>
    <w:rsid w:val="000F20FE"/>
    <w:rPr>
      <w:rFonts w:ascii="Times New Roman" w:hAnsi="Times New Roman"/>
      <w:sz w:val="26"/>
    </w:rPr>
  </w:style>
  <w:style w:type="character" w:customStyle="1" w:styleId="FontStyle13">
    <w:name w:val="Font Style13"/>
    <w:rsid w:val="000F20FE"/>
    <w:rPr>
      <w:rFonts w:ascii="Times New Roman" w:hAnsi="Times New Roman"/>
      <w:b/>
      <w:i/>
      <w:sz w:val="26"/>
    </w:rPr>
  </w:style>
  <w:style w:type="character" w:customStyle="1" w:styleId="34">
    <w:name w:val="Основной текст 3 Знак"/>
    <w:link w:val="35"/>
    <w:semiHidden/>
    <w:rsid w:val="000F20FE"/>
    <w:rPr>
      <w:rFonts w:ascii="Times New Roman" w:eastAsia="Times New Roman" w:hAnsi="Times New Roman"/>
      <w:sz w:val="16"/>
      <w:szCs w:val="16"/>
    </w:rPr>
  </w:style>
  <w:style w:type="paragraph" w:styleId="35">
    <w:name w:val="Body Text 3"/>
    <w:basedOn w:val="a"/>
    <w:link w:val="34"/>
    <w:semiHidden/>
    <w:unhideWhenUsed/>
    <w:rsid w:val="000F20FE"/>
    <w:pPr>
      <w:spacing w:after="120" w:line="240" w:lineRule="auto"/>
    </w:pPr>
    <w:rPr>
      <w:rFonts w:ascii="Times New Roman" w:eastAsia="Times New Roman" w:hAnsi="Times New Roman"/>
      <w:sz w:val="16"/>
      <w:szCs w:val="16"/>
    </w:rPr>
  </w:style>
  <w:style w:type="character" w:customStyle="1" w:styleId="310">
    <w:name w:val="Основной текст 3 Знак1"/>
    <w:basedOn w:val="a0"/>
    <w:uiPriority w:val="99"/>
    <w:semiHidden/>
    <w:rsid w:val="000F20FE"/>
    <w:rPr>
      <w:sz w:val="16"/>
      <w:szCs w:val="16"/>
    </w:rPr>
  </w:style>
  <w:style w:type="character" w:customStyle="1" w:styleId="27">
    <w:name w:val="Основной текст с отступом 2 Знак"/>
    <w:link w:val="28"/>
    <w:uiPriority w:val="99"/>
    <w:semiHidden/>
    <w:rsid w:val="000F20FE"/>
    <w:rPr>
      <w:rFonts w:ascii="Times New Roman" w:eastAsia="Times New Roman" w:hAnsi="Times New Roman"/>
      <w:sz w:val="24"/>
      <w:szCs w:val="24"/>
    </w:rPr>
  </w:style>
  <w:style w:type="paragraph" w:styleId="28">
    <w:name w:val="Body Text Indent 2"/>
    <w:basedOn w:val="a"/>
    <w:link w:val="27"/>
    <w:uiPriority w:val="99"/>
    <w:semiHidden/>
    <w:unhideWhenUsed/>
    <w:rsid w:val="000F20FE"/>
    <w:pPr>
      <w:spacing w:after="120" w:line="480" w:lineRule="auto"/>
      <w:ind w:left="283"/>
    </w:pPr>
    <w:rPr>
      <w:rFonts w:ascii="Times New Roman" w:eastAsia="Times New Roman" w:hAnsi="Times New Roman"/>
      <w:sz w:val="24"/>
      <w:szCs w:val="24"/>
    </w:rPr>
  </w:style>
  <w:style w:type="character" w:customStyle="1" w:styleId="210">
    <w:name w:val="Основной текст с отступом 2 Знак1"/>
    <w:basedOn w:val="a0"/>
    <w:uiPriority w:val="99"/>
    <w:semiHidden/>
    <w:rsid w:val="000F20FE"/>
  </w:style>
  <w:style w:type="paragraph" w:customStyle="1" w:styleId="Style1">
    <w:name w:val="Style1"/>
    <w:basedOn w:val="a"/>
    <w:rsid w:val="000F20FE"/>
    <w:pPr>
      <w:widowControl w:val="0"/>
      <w:autoSpaceDE w:val="0"/>
      <w:autoSpaceDN w:val="0"/>
      <w:adjustRightInd w:val="0"/>
      <w:spacing w:after="0" w:line="211" w:lineRule="exact"/>
      <w:ind w:firstLine="331"/>
      <w:jc w:val="both"/>
    </w:pPr>
    <w:rPr>
      <w:rFonts w:ascii="Times New Roman" w:eastAsia="Times New Roman" w:hAnsi="Times New Roman" w:cs="Times New Roman"/>
      <w:sz w:val="24"/>
      <w:szCs w:val="24"/>
      <w:lang w:eastAsia="ru-RU"/>
    </w:rPr>
  </w:style>
  <w:style w:type="paragraph" w:customStyle="1" w:styleId="Style4">
    <w:name w:val="Style4"/>
    <w:basedOn w:val="a"/>
    <w:rsid w:val="000F20FE"/>
    <w:pPr>
      <w:widowControl w:val="0"/>
      <w:autoSpaceDE w:val="0"/>
      <w:autoSpaceDN w:val="0"/>
      <w:adjustRightInd w:val="0"/>
      <w:spacing w:after="0" w:line="226" w:lineRule="exact"/>
    </w:pPr>
    <w:rPr>
      <w:rFonts w:ascii="Times New Roman" w:eastAsia="Times New Roman" w:hAnsi="Times New Roman" w:cs="Times New Roman"/>
      <w:sz w:val="24"/>
      <w:szCs w:val="24"/>
      <w:lang w:eastAsia="ru-RU"/>
    </w:rPr>
  </w:style>
  <w:style w:type="paragraph" w:customStyle="1" w:styleId="c10">
    <w:name w:val="c10"/>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rsid w:val="000F20FE"/>
  </w:style>
  <w:style w:type="paragraph" w:customStyle="1" w:styleId="c4">
    <w:name w:val="c4"/>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2">
    <w:name w:val="список с точками"/>
    <w:basedOn w:val="a"/>
    <w:uiPriority w:val="99"/>
    <w:rsid w:val="000F20FE"/>
    <w:pPr>
      <w:tabs>
        <w:tab w:val="num" w:pos="964"/>
      </w:tabs>
      <w:spacing w:after="0" w:line="312" w:lineRule="auto"/>
      <w:ind w:left="964" w:hanging="255"/>
      <w:jc w:val="both"/>
    </w:pPr>
    <w:rPr>
      <w:rFonts w:ascii="Times New Roman" w:eastAsia="Times New Roman" w:hAnsi="Times New Roman" w:cs="Times New Roman"/>
      <w:sz w:val="24"/>
      <w:szCs w:val="24"/>
      <w:lang w:eastAsia="ru-RU"/>
    </w:rPr>
  </w:style>
  <w:style w:type="character" w:customStyle="1" w:styleId="social-text">
    <w:name w:val="social-text"/>
    <w:rsid w:val="000F20FE"/>
  </w:style>
  <w:style w:type="character" w:customStyle="1" w:styleId="s1">
    <w:name w:val="s1"/>
    <w:rsid w:val="000F20FE"/>
  </w:style>
  <w:style w:type="paragraph" w:customStyle="1" w:styleId="ConsPlusNormal">
    <w:name w:val="ConsPlusNormal"/>
    <w:rsid w:val="000F20FE"/>
    <w:pPr>
      <w:autoSpaceDE w:val="0"/>
      <w:autoSpaceDN w:val="0"/>
      <w:adjustRightInd w:val="0"/>
      <w:spacing w:after="0" w:line="240" w:lineRule="auto"/>
    </w:pPr>
    <w:rPr>
      <w:rFonts w:ascii="Times New Roman" w:eastAsia="Calibri" w:hAnsi="Times New Roman" w:cs="Times New Roman"/>
      <w:sz w:val="28"/>
      <w:szCs w:val="28"/>
    </w:rPr>
  </w:style>
  <w:style w:type="paragraph" w:customStyle="1" w:styleId="Default">
    <w:name w:val="Default"/>
    <w:rsid w:val="000F20F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ample">
    <w:name w:val="sample"/>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dden-xs">
    <w:name w:val="hidden-xs"/>
    <w:rsid w:val="000F20FE"/>
  </w:style>
  <w:style w:type="paragraph" w:customStyle="1" w:styleId="info">
    <w:name w:val="info"/>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margin">
    <w:name w:val="left_margin"/>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1">
    <w:name w:val="Основной текст6"/>
    <w:basedOn w:val="a"/>
    <w:rsid w:val="000F20FE"/>
    <w:pPr>
      <w:widowControl w:val="0"/>
      <w:shd w:val="clear" w:color="auto" w:fill="FFFFFF"/>
      <w:spacing w:after="0" w:line="0" w:lineRule="atLeast"/>
      <w:ind w:hanging="1800"/>
      <w:jc w:val="both"/>
    </w:pPr>
    <w:rPr>
      <w:rFonts w:ascii="Times New Roman" w:eastAsia="Times New Roman" w:hAnsi="Times New Roman" w:cs="Times New Roman"/>
      <w:lang w:eastAsia="ru-RU" w:bidi="ru-RU"/>
    </w:rPr>
  </w:style>
  <w:style w:type="character" w:customStyle="1" w:styleId="36">
    <w:name w:val="Основной текст3"/>
    <w:rsid w:val="000F20FE"/>
    <w:rPr>
      <w:rFonts w:ascii="Times New Roman" w:hAnsi="Times New Roman" w:cs="Times New Roman" w:hint="default"/>
      <w:color w:val="000000"/>
      <w:spacing w:val="0"/>
      <w:w w:val="100"/>
      <w:position w:val="0"/>
      <w:sz w:val="28"/>
      <w:szCs w:val="28"/>
      <w:u w:val="single"/>
      <w:shd w:val="clear" w:color="auto" w:fill="FFFFFF"/>
      <w:lang w:val="ru-RU" w:eastAsia="ru-RU"/>
    </w:rPr>
  </w:style>
  <w:style w:type="character" w:customStyle="1" w:styleId="aff3">
    <w:name w:val="Основной текст + Полужирный"/>
    <w:rsid w:val="000F20FE"/>
    <w:rPr>
      <w:rFonts w:ascii="Times New Roman" w:eastAsia="Times New Roman" w:hAnsi="Times New Roman" w:cs="Times New Roman" w:hint="default"/>
      <w:b/>
      <w:bCs/>
      <w:color w:val="000000"/>
      <w:spacing w:val="0"/>
      <w:w w:val="100"/>
      <w:position w:val="0"/>
      <w:sz w:val="22"/>
      <w:szCs w:val="22"/>
      <w:shd w:val="clear" w:color="auto" w:fill="FFFFFF"/>
      <w:lang w:val="ru-RU" w:eastAsia="ru-RU" w:bidi="ru-RU"/>
    </w:rPr>
  </w:style>
  <w:style w:type="character" w:customStyle="1" w:styleId="aff4">
    <w:name w:val="Подпись к таблице"/>
    <w:rsid w:val="000F20FE"/>
    <w:rPr>
      <w:rFonts w:ascii="Times New Roman" w:eastAsia="Times New Roman" w:hAnsi="Times New Roman" w:cs="Times New Roman" w:hint="default"/>
      <w:b/>
      <w:bCs/>
      <w:i w:val="0"/>
      <w:iCs w:val="0"/>
      <w:smallCaps w:val="0"/>
      <w:color w:val="000000"/>
      <w:spacing w:val="0"/>
      <w:w w:val="100"/>
      <w:position w:val="0"/>
      <w:sz w:val="22"/>
      <w:szCs w:val="22"/>
      <w:u w:val="single"/>
      <w:lang w:val="ru-RU" w:eastAsia="ru-RU" w:bidi="ru-RU"/>
    </w:rPr>
  </w:style>
  <w:style w:type="character" w:customStyle="1" w:styleId="29">
    <w:name w:val="Основной текст (2)_"/>
    <w:link w:val="2a"/>
    <w:rsid w:val="000F20FE"/>
    <w:rPr>
      <w:rFonts w:ascii="Times New Roman" w:eastAsia="Times New Roman" w:hAnsi="Times New Roman"/>
      <w:shd w:val="clear" w:color="auto" w:fill="FFFFFF"/>
    </w:rPr>
  </w:style>
  <w:style w:type="paragraph" w:customStyle="1" w:styleId="2a">
    <w:name w:val="Основной текст (2)"/>
    <w:basedOn w:val="a"/>
    <w:link w:val="29"/>
    <w:rsid w:val="000F20FE"/>
    <w:pPr>
      <w:widowControl w:val="0"/>
      <w:shd w:val="clear" w:color="auto" w:fill="FFFFFF"/>
      <w:spacing w:after="60" w:line="266" w:lineRule="exact"/>
      <w:ind w:hanging="420"/>
      <w:jc w:val="center"/>
    </w:pPr>
    <w:rPr>
      <w:rFonts w:ascii="Times New Roman" w:eastAsia="Times New Roman" w:hAnsi="Times New Roman"/>
    </w:rPr>
  </w:style>
  <w:style w:type="character" w:customStyle="1" w:styleId="51">
    <w:name w:val="Основной текст (5)_"/>
    <w:link w:val="52"/>
    <w:rsid w:val="000F20FE"/>
    <w:rPr>
      <w:rFonts w:ascii="Times New Roman" w:eastAsia="Times New Roman" w:hAnsi="Times New Roman"/>
      <w:i/>
      <w:iCs/>
      <w:shd w:val="clear" w:color="auto" w:fill="FFFFFF"/>
    </w:rPr>
  </w:style>
  <w:style w:type="paragraph" w:customStyle="1" w:styleId="52">
    <w:name w:val="Основной текст (5)"/>
    <w:basedOn w:val="a"/>
    <w:link w:val="51"/>
    <w:rsid w:val="000F20FE"/>
    <w:pPr>
      <w:widowControl w:val="0"/>
      <w:shd w:val="clear" w:color="auto" w:fill="FFFFFF"/>
      <w:spacing w:after="0" w:line="274" w:lineRule="exact"/>
      <w:jc w:val="both"/>
    </w:pPr>
    <w:rPr>
      <w:rFonts w:ascii="Times New Roman" w:eastAsia="Times New Roman" w:hAnsi="Times New Roman"/>
      <w:i/>
      <w:iCs/>
    </w:rPr>
  </w:style>
  <w:style w:type="character" w:customStyle="1" w:styleId="53">
    <w:name w:val="Основной текст (5) + Не курсив"/>
    <w:rsid w:val="000F20FE"/>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character" w:customStyle="1" w:styleId="2b">
    <w:name w:val="Основной текст (2) + Курсив"/>
    <w:rsid w:val="000F20FE"/>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
    <w:rsid w:val="000F20FE"/>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10pt">
    <w:name w:val="Основной текст (2) + 10 pt;Полужирный;Курсив"/>
    <w:rsid w:val="000F20FE"/>
    <w:rPr>
      <w:rFonts w:ascii="Times New Roman" w:eastAsia="Times New Roman" w:hAnsi="Times New Roman" w:cs="Times New Roman"/>
      <w:b/>
      <w:bCs/>
      <w:i/>
      <w:iCs/>
      <w:color w:val="000000"/>
      <w:spacing w:val="0"/>
      <w:w w:val="100"/>
      <w:position w:val="0"/>
      <w:sz w:val="20"/>
      <w:szCs w:val="20"/>
      <w:shd w:val="clear" w:color="auto" w:fill="FFFFFF"/>
      <w:lang w:val="ru-RU" w:eastAsia="ru-RU" w:bidi="ru-RU"/>
    </w:rPr>
  </w:style>
  <w:style w:type="paragraph" w:customStyle="1" w:styleId="-11">
    <w:name w:val="Цветной список - Акцент 11"/>
    <w:basedOn w:val="a"/>
    <w:uiPriority w:val="34"/>
    <w:qFormat/>
    <w:rsid w:val="000F20FE"/>
    <w:pPr>
      <w:spacing w:after="0" w:line="240" w:lineRule="auto"/>
      <w:ind w:left="720"/>
      <w:contextualSpacing/>
    </w:pPr>
    <w:rPr>
      <w:rFonts w:ascii="Times New Roman" w:eastAsia="SimSun" w:hAnsi="Times New Roman" w:cs="Times New Roman"/>
      <w:sz w:val="20"/>
      <w:szCs w:val="20"/>
      <w:lang w:eastAsia="ru-RU"/>
    </w:rPr>
  </w:style>
  <w:style w:type="character" w:styleId="aff5">
    <w:name w:val="annotation reference"/>
    <w:uiPriority w:val="99"/>
    <w:semiHidden/>
    <w:unhideWhenUsed/>
    <w:rsid w:val="000F20FE"/>
    <w:rPr>
      <w:sz w:val="16"/>
      <w:szCs w:val="16"/>
    </w:rPr>
  </w:style>
  <w:style w:type="paragraph" w:styleId="aff6">
    <w:name w:val="annotation text"/>
    <w:basedOn w:val="a"/>
    <w:link w:val="aff7"/>
    <w:uiPriority w:val="99"/>
    <w:semiHidden/>
    <w:unhideWhenUsed/>
    <w:rsid w:val="000F20FE"/>
    <w:rPr>
      <w:rFonts w:ascii="Times New Roman" w:eastAsia="Calibri" w:hAnsi="Times New Roman" w:cs="Times New Roman"/>
      <w:sz w:val="20"/>
      <w:szCs w:val="20"/>
    </w:rPr>
  </w:style>
  <w:style w:type="character" w:customStyle="1" w:styleId="aff7">
    <w:name w:val="Текст примечания Знак"/>
    <w:basedOn w:val="a0"/>
    <w:link w:val="aff6"/>
    <w:uiPriority w:val="99"/>
    <w:semiHidden/>
    <w:rsid w:val="000F20FE"/>
    <w:rPr>
      <w:rFonts w:ascii="Times New Roman" w:eastAsia="Calibri" w:hAnsi="Times New Roman" w:cs="Times New Roman"/>
      <w:sz w:val="20"/>
      <w:szCs w:val="20"/>
    </w:rPr>
  </w:style>
  <w:style w:type="paragraph" w:styleId="aff8">
    <w:name w:val="Subtitle"/>
    <w:basedOn w:val="a"/>
    <w:next w:val="a"/>
    <w:link w:val="aff9"/>
    <w:uiPriority w:val="11"/>
    <w:qFormat/>
    <w:rsid w:val="000F20FE"/>
    <w:pPr>
      <w:spacing w:after="720" w:line="240" w:lineRule="auto"/>
      <w:jc w:val="right"/>
    </w:pPr>
    <w:rPr>
      <w:rFonts w:ascii="Calibri Light" w:eastAsia="Times New Roman" w:hAnsi="Calibri Light" w:cs="Times New Roman"/>
      <w:sz w:val="20"/>
      <w:szCs w:val="20"/>
    </w:rPr>
  </w:style>
  <w:style w:type="character" w:customStyle="1" w:styleId="aff9">
    <w:name w:val="Подзаголовок Знак"/>
    <w:basedOn w:val="a0"/>
    <w:link w:val="aff8"/>
    <w:uiPriority w:val="11"/>
    <w:rsid w:val="000F20FE"/>
    <w:rPr>
      <w:rFonts w:ascii="Calibri Light" w:eastAsia="Times New Roman" w:hAnsi="Calibri Light" w:cs="Times New Roman"/>
      <w:sz w:val="20"/>
      <w:szCs w:val="20"/>
    </w:rPr>
  </w:style>
  <w:style w:type="character" w:styleId="affa">
    <w:name w:val="Emphasis"/>
    <w:uiPriority w:val="20"/>
    <w:qFormat/>
    <w:rsid w:val="000F20FE"/>
    <w:rPr>
      <w:b/>
      <w:bCs/>
      <w:i/>
      <w:iCs/>
      <w:spacing w:val="10"/>
    </w:rPr>
  </w:style>
  <w:style w:type="paragraph" w:styleId="2c">
    <w:name w:val="Quote"/>
    <w:basedOn w:val="a"/>
    <w:next w:val="a"/>
    <w:link w:val="2d"/>
    <w:uiPriority w:val="29"/>
    <w:qFormat/>
    <w:rsid w:val="000F20FE"/>
    <w:pPr>
      <w:jc w:val="both"/>
    </w:pPr>
    <w:rPr>
      <w:rFonts w:ascii="Calibri" w:eastAsia="Times New Roman" w:hAnsi="Calibri" w:cs="Times New Roman"/>
      <w:i/>
      <w:iCs/>
      <w:sz w:val="20"/>
      <w:szCs w:val="20"/>
    </w:rPr>
  </w:style>
  <w:style w:type="character" w:customStyle="1" w:styleId="2d">
    <w:name w:val="Цитата 2 Знак"/>
    <w:basedOn w:val="a0"/>
    <w:link w:val="2c"/>
    <w:uiPriority w:val="29"/>
    <w:rsid w:val="000F20FE"/>
    <w:rPr>
      <w:rFonts w:ascii="Calibri" w:eastAsia="Times New Roman" w:hAnsi="Calibri" w:cs="Times New Roman"/>
      <w:i/>
      <w:iCs/>
      <w:sz w:val="20"/>
      <w:szCs w:val="20"/>
    </w:rPr>
  </w:style>
  <w:style w:type="paragraph" w:styleId="affb">
    <w:name w:val="Intense Quote"/>
    <w:basedOn w:val="a"/>
    <w:next w:val="a"/>
    <w:link w:val="affc"/>
    <w:uiPriority w:val="30"/>
    <w:qFormat/>
    <w:rsid w:val="000F20FE"/>
    <w:pPr>
      <w:pBdr>
        <w:top w:val="single" w:sz="8" w:space="1" w:color="70AD47"/>
      </w:pBdr>
      <w:spacing w:before="140" w:after="140"/>
      <w:ind w:left="1440" w:right="1440"/>
      <w:jc w:val="both"/>
    </w:pPr>
    <w:rPr>
      <w:rFonts w:ascii="Calibri" w:eastAsia="Times New Roman" w:hAnsi="Calibri" w:cs="Times New Roman"/>
      <w:b/>
      <w:bCs/>
      <w:i/>
      <w:iCs/>
      <w:sz w:val="20"/>
      <w:szCs w:val="20"/>
    </w:rPr>
  </w:style>
  <w:style w:type="character" w:customStyle="1" w:styleId="affc">
    <w:name w:val="Выделенная цитата Знак"/>
    <w:basedOn w:val="a0"/>
    <w:link w:val="affb"/>
    <w:uiPriority w:val="30"/>
    <w:rsid w:val="000F20FE"/>
    <w:rPr>
      <w:rFonts w:ascii="Calibri" w:eastAsia="Times New Roman" w:hAnsi="Calibri" w:cs="Times New Roman"/>
      <w:b/>
      <w:bCs/>
      <w:i/>
      <w:iCs/>
      <w:sz w:val="20"/>
      <w:szCs w:val="20"/>
    </w:rPr>
  </w:style>
  <w:style w:type="character" w:styleId="affd">
    <w:name w:val="Subtle Emphasis"/>
    <w:uiPriority w:val="19"/>
    <w:qFormat/>
    <w:rsid w:val="000F20FE"/>
    <w:rPr>
      <w:i/>
      <w:iCs/>
    </w:rPr>
  </w:style>
  <w:style w:type="character" w:styleId="affe">
    <w:name w:val="Intense Emphasis"/>
    <w:uiPriority w:val="21"/>
    <w:qFormat/>
    <w:rsid w:val="000F20FE"/>
    <w:rPr>
      <w:b/>
      <w:bCs/>
      <w:i/>
      <w:iCs/>
      <w:color w:val="70AD47"/>
      <w:spacing w:val="10"/>
    </w:rPr>
  </w:style>
  <w:style w:type="character" w:styleId="afff">
    <w:name w:val="Subtle Reference"/>
    <w:uiPriority w:val="31"/>
    <w:qFormat/>
    <w:rsid w:val="000F20FE"/>
    <w:rPr>
      <w:b/>
      <w:bCs/>
    </w:rPr>
  </w:style>
  <w:style w:type="character" w:styleId="afff0">
    <w:name w:val="Intense Reference"/>
    <w:uiPriority w:val="32"/>
    <w:qFormat/>
    <w:rsid w:val="000F20FE"/>
    <w:rPr>
      <w:b/>
      <w:bCs/>
      <w:smallCaps/>
      <w:spacing w:val="5"/>
      <w:sz w:val="22"/>
      <w:szCs w:val="22"/>
      <w:u w:val="single"/>
    </w:rPr>
  </w:style>
  <w:style w:type="character" w:styleId="afff1">
    <w:name w:val="Book Title"/>
    <w:uiPriority w:val="33"/>
    <w:qFormat/>
    <w:rsid w:val="000F20FE"/>
    <w:rPr>
      <w:rFonts w:ascii="Calibri Light" w:eastAsia="Times New Roman" w:hAnsi="Calibri Light" w:cs="Times New Roman"/>
      <w:i/>
      <w:iCs/>
      <w:sz w:val="20"/>
      <w:szCs w:val="20"/>
    </w:rPr>
  </w:style>
  <w:style w:type="table" w:customStyle="1" w:styleId="TableNormal">
    <w:name w:val="Table Normal"/>
    <w:uiPriority w:val="2"/>
    <w:semiHidden/>
    <w:unhideWhenUsed/>
    <w:qFormat/>
    <w:rsid w:val="00374A0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74A05"/>
    <w:pPr>
      <w:widowControl w:val="0"/>
      <w:autoSpaceDE w:val="0"/>
      <w:autoSpaceDN w:val="0"/>
      <w:spacing w:after="0" w:line="240" w:lineRule="auto"/>
      <w:ind w:left="50"/>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065362">
      <w:bodyDiv w:val="1"/>
      <w:marLeft w:val="0"/>
      <w:marRight w:val="0"/>
      <w:marTop w:val="0"/>
      <w:marBottom w:val="0"/>
      <w:divBdr>
        <w:top w:val="none" w:sz="0" w:space="0" w:color="auto"/>
        <w:left w:val="none" w:sz="0" w:space="0" w:color="auto"/>
        <w:bottom w:val="none" w:sz="0" w:space="0" w:color="auto"/>
        <w:right w:val="none" w:sz="0" w:space="0" w:color="auto"/>
      </w:divBdr>
    </w:div>
    <w:div w:id="584220391">
      <w:bodyDiv w:val="1"/>
      <w:marLeft w:val="0"/>
      <w:marRight w:val="0"/>
      <w:marTop w:val="0"/>
      <w:marBottom w:val="0"/>
      <w:divBdr>
        <w:top w:val="none" w:sz="0" w:space="0" w:color="auto"/>
        <w:left w:val="none" w:sz="0" w:space="0" w:color="auto"/>
        <w:bottom w:val="none" w:sz="0" w:space="0" w:color="auto"/>
        <w:right w:val="none" w:sz="0" w:space="0" w:color="auto"/>
      </w:divBdr>
    </w:div>
    <w:div w:id="1294409534">
      <w:bodyDiv w:val="1"/>
      <w:marLeft w:val="0"/>
      <w:marRight w:val="0"/>
      <w:marTop w:val="0"/>
      <w:marBottom w:val="0"/>
      <w:divBdr>
        <w:top w:val="none" w:sz="0" w:space="0" w:color="auto"/>
        <w:left w:val="none" w:sz="0" w:space="0" w:color="auto"/>
        <w:bottom w:val="none" w:sz="0" w:space="0" w:color="auto"/>
        <w:right w:val="none" w:sz="0" w:space="0" w:color="auto"/>
      </w:divBdr>
    </w:div>
    <w:div w:id="1324091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1127E-5A69-41BF-8072-2AFBD608C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1345</TotalTime>
  <Pages>1</Pages>
  <Words>5805</Words>
  <Characters>33094</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User</cp:lastModifiedBy>
  <cp:revision>45</cp:revision>
  <cp:lastPrinted>2022-03-30T12:37:00Z</cp:lastPrinted>
  <dcterms:created xsi:type="dcterms:W3CDTF">2019-10-23T04:57:00Z</dcterms:created>
  <dcterms:modified xsi:type="dcterms:W3CDTF">2025-04-04T15:06:00Z</dcterms:modified>
</cp:coreProperties>
</file>